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370DAF" w:rsidRDefault="00297BC4">
      <w:pPr>
        <w:pStyle w:val="Title"/>
      </w:pPr>
      <w:bookmarkStart w:id="0" w:name="_GoBack"/>
      <w:bookmarkEnd w:id="0"/>
      <w:r w:rsidRPr="00834D7F">
        <w:rPr>
          <w:color w:val="C00000"/>
        </w:rPr>
        <w:t>Newsletter</w:t>
      </w:r>
    </w:p>
    <w:p w:rsidR="00370DAF" w:rsidRDefault="00297BC4">
      <w:pPr>
        <w:pStyle w:val="Subtitle"/>
      </w:pPr>
      <w:r>
        <w:t>Fall 2017</w:t>
      </w:r>
    </w:p>
    <w:p w:rsidR="00370DAF" w:rsidRDefault="00370DAF" w:rsidP="00834D7F">
      <w:pPr>
        <w:pStyle w:val="Heading5"/>
        <w:jc w:val="left"/>
      </w:pPr>
    </w:p>
    <w:tbl>
      <w:tblPr>
        <w:tblW w:w="5000" w:type="pct"/>
        <w:tblLayout w:type="fixed"/>
        <w:tblCellMar>
          <w:left w:w="0" w:type="dxa"/>
          <w:right w:w="0" w:type="dxa"/>
        </w:tblCellMar>
        <w:tblDescription w:val="Structure layout table"/>
        <w:tblBorders>
          <w:top w:val="nil" w:sz="0" w:color="auto" w:space="0"/>
          <w:bottom w:val="nil" w:sz="0" w:color="auto" w:space="0"/>
          <w:left w:val="nil" w:sz="0" w:color="auto" w:space="0"/>
          <w:right w:val="nil" w:sz="0" w:color="auto" w:space="0"/>
          <w:insideH w:val="nil" w:sz="0" w:color="auto" w:space="0"/>
          <w:insideV w:val="nil" w:sz="0" w:color="auto" w:space="0"/>
        </w:tblBorders>
        <w:tblStyle w:val="TableGrid"/>
        <w:tblLook w:firstRow="1" w:lastRow="0" w:firstColumn="1" w:lastColumn="0" w:noHBand="0" w:noVBand="1"/>
      </w:tblPr>
      <w:tblGrid>
        <w:gridCol w:w="5380"/>
        <w:gridCol w:w="5420"/>
      </w:tblGrid>
      <w:tr w:rsidR="00834D7F" w:rsidTr="00834D7F">
        <w:tc>
          <w:tcPr>
            <w:tcW w:w="5380" w:type="dxa"/>
          </w:tcPr>
          <w:p w:rsidR="00834D7F" w:rsidRDefault="00834D7F" w:rsidP="007D6737" w:rsidRPr="007D6737">
            <w:pPr>
              <w:spacing w:after="160"/>
              <w:rPr>
                <w:sz w:val="2"/>
              </w:rPr>
            </w:pPr>
          </w:p>
          <w:p w:rsidR="00834D7F" w:rsidRDefault="00834D7F" w:rsidP="00834D7F">
            <w:pPr>
              <w:outlineLvl w:val="1"/>
              <w:pStyle w:val="Heading2"/>
            </w:pPr>
            <w:r>
              <w:t>New Employability lab</w:t>
            </w:r>
          </w:p>
          <w:p w:rsidR="00834D7F" w:rsidRDefault="00834D7F" w:rsidP="00834D7F">
            <w:pPr>
              <w:outlineLvl w:val="3"/>
              <w:pStyle w:val="Heading4"/>
            </w:pPr>
            <w:r>
              <w:t>TCAP Warren</w:t>
            </w:r>
          </w:p>
          <w:p w:rsidR="00D37E02" w:rsidRDefault="00D37E02" w:rsidP="00D37E02" w:rsidRPr="00D37E02"/>
          <w:p w:rsidR="00834D7F" w:rsidRDefault="00834D7F" w:rsidP="00834D7F">
            <w:r>
              <w:t xml:space="preserve">TCTC Aspire and TCAP have partnered to create an employability lab that is open to the public Tuesday, Wednesday, and Thursdays from 9:00 am to 12:00 pm at TCAP Warren West Community Center on Palmyra Road in Warren. Visitors are able to explore careers, write a resume, and practice interviewing while getting personalized attention from an Aspire instructor. The new employability lab is free and open to the public to utilize for job search needs. For more information, call the Aspire office at 330-847-0503, extension 1611. </w:t>
            </w:r>
          </w:p>
          <w:p w:rsidR="007D6737" w:rsidRDefault="00834D7F" w:rsidP="00834D7F">
            <w:pPr>
              <w:outlineLvl w:val="5"/>
              <w:pStyle w:val="Heading6"/>
              <w:spacing w:after="160"/>
            </w:pPr>
            <w:r>
              <w:rPr>
                <w:noProof/>
              </w:rPr>
              <w:drawing>
                <wp:inline distB="0" distL="0" distR="0" distT="0" wp14:anchorId="1F49E2C7" wp14:editId="708DA78F">
                  <wp:extent cx="3407410" cy="23514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2).jpg"/>
                          <pic:cNvPicPr/>
                        </pic:nvPicPr>
                        <pic:blipFill rotWithShape="1">
                          <a:blip r:embed="rId25">
                            <a:extLst>
                              <a:ext uri="{28A0092B-C50C-407E-A947-70E740481C1C}">
                                <a14:useLocalDpi xmlns:a14="http://schemas.microsoft.com/office/drawing/2010/main" val="0"/>
                              </a:ext>
                            </a:extLst>
                          </a:blip>
                          <a:srcRect t="17894" b="30460" l="271"/>
                          <a:stretch/>
                        </pic:blipFill>
                        <pic:spPr bwMode="auto">
                          <a:xfrm>
                            <a:off x="0" y="0"/>
                            <a:ext cx="3407434" cy="2351445"/>
                          </a:xfrm>
                          <a:prstGeom prst="rect">
                            <a:avLst/>
                          </a:prstGeom>
                          <a:ln>
                            <a:noFill/>
                          </a:ln>
                          <a:extLst>
                            <a:ext uri="{53640926-AAD7-44D8-BBD7-CCE9431645EC}">
                              <a14:shadowObscured xmlns:a14="http://schemas.microsoft.com/office/drawing/2010/main"/>
                            </a:ext>
                          </a:extLst>
                        </pic:spPr>
                      </pic:pic>
                    </a:graphicData>
                  </a:graphic>
                </wp:inline>
              </w:drawing>
            </w:r>
          </w:p>
          <w:p w:rsidR="007D6737" w:rsidRDefault="007D6737" w:rsidP="007D6737">
            <w:pPr>
              <w:outlineLvl w:val="1"/>
              <w:pStyle w:val="Heading2"/>
            </w:pPr>
            <w:r>
              <w:t>Career Tuesday</w:t>
            </w:r>
          </w:p>
          <w:p w:rsidR="00834D7F" w:rsidRDefault="007D6737" w:rsidP="007D6737" w:rsidRPr="007D6737">
            <w:r>
              <w:rPr>
                <w:rStyle w:val="m7689310812150227956gmail-il"/>
                <w:color w:val="212121"/>
                <w:rFonts w:ascii="Calibri Light" w:cs="Calibri Light" w:hAnsi="Calibri Light"/>
                <w:shd w:fill="FFFFFF" w:color="auto" w:val="clear"/>
              </w:rPr>
              <w:t xml:space="preserve">TCTC Aspire will hold the next Career Tuesday speaker series on Tuesday, November 28, 2017 at American National University. Windsor House will be coming to speak to students about careers in the healthcare industry. Students are encouraged to come and bring family and friends for this career education event. </w:t>
            </w:r>
          </w:p>
        </w:tc>
        <w:tc>
          <w:tcPr>
            <w:tcMar>
              <w:left w:w="288" w:type="dxa"/>
              <w:right w:w="0" w:type="dxa"/>
            </w:tcMar>
            <w:tcW w:w="5420" w:type="dxa"/>
          </w:tcPr>
          <w:p w:rsidR="00834D7F" w:rsidRDefault="00BB7431" w:rsidP="00834D7F">
            <w:pPr>
              <w:outlineLvl w:val="2"/>
              <w:pStyle w:val="Heading3"/>
            </w:pPr>
            <w:r>
              <w:t>Individual highlights</w:t>
            </w:r>
          </w:p>
          <w:p w:rsidR="00834D7F" w:rsidRDefault="00834D7F" w:rsidP="00834D7F">
            <w:pPr>
              <w:outlineLvl w:val="1"/>
              <w:pStyle w:val="Heading2"/>
            </w:pPr>
            <w:r>
              <w:rPr>
                <w:noProof/>
              </w:rPr>
              <w:drawing>
                <wp:anchor distT="0" distB="0" distR="114300" distL="114300" relativeHeight="251669504" behindDoc="0" allowOverlap="1" layoutInCell="1" locked="0" simplePos="0" wp14:anchorId="05620CCB" wp14:editId="1D917455">
                  <wp:simplePos x="0" y="0"/>
                  <wp:positionH relativeFrom="column">
                    <wp:posOffset>-2540</wp:posOffset>
                  </wp:positionH>
                  <wp:positionV relativeFrom="paragraph">
                    <wp:posOffset>154305</wp:posOffset>
                  </wp:positionV>
                  <wp:extent cx="1421130" cy="193230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24">
                            <a:extLst>
                              <a:ext uri="{28A0092B-C50C-407E-A947-70E740481C1C}">
                                <a14:useLocalDpi xmlns:a14="http://schemas.microsoft.com/office/drawing/2010/main" val="0"/>
                              </a:ext>
                            </a:extLst>
                          </a:blip>
                          <a:stretch>
                            <a:fillRect/>
                          </a:stretch>
                        </pic:blipFill>
                        <pic:spPr>
                          <a:xfrm>
                            <a:off x="0" y="0"/>
                            <a:ext cx="1421130" cy="1932305"/>
                          </a:xfrm>
                          <a:prstGeom prst="rect">
                            <a:avLst/>
                          </a:prstGeom>
                        </pic:spPr>
                      </pic:pic>
                    </a:graphicData>
                  </a:graphic>
                  <wp14:sizeRelH relativeFrom="margin">
                    <wp14:pctWidth>0</wp14:pctWidth>
                  </wp14:sizeRelH>
                  <wp14:sizeRelV relativeFrom="margin">
                    <wp14:pctHeight>0</wp14:pctHeight>
                  </wp14:sizeRelV>
                </wp:anchor>
              </w:drawing>
            </w:r>
            <w:r>
              <w:t>Student of the Month</w:t>
            </w:r>
          </w:p>
          <w:p w:rsidR="00834D7F" w:rsidRDefault="00834D7F" w:rsidP="00834D7F">
            <w:pPr>
              <w:rPr>
                <w:color w:val="212121"/>
                <w:rFonts w:ascii="Calibri Light" w:cs="Calibri Light" w:hAnsi="Calibri Light"/>
                <w:shd w:fill="FFFFFF" w:color="auto" w:val="clear"/>
              </w:rPr>
            </w:pPr>
            <w:r w:rsidRPr="00690F1F">
              <w:rPr>
                <w:rStyle w:val="m7689310812150227956gmail-il"/>
                <w:color w:val="212121"/>
                <w:rFonts w:ascii="Calibri Light" w:cs="Calibri Light" w:hAnsi="Calibri Light"/>
                <w:shd w:fill="FFFFFF" w:color="auto" w:val="clear"/>
              </w:rPr>
              <w:t>Aspire Student of the Month for September is Amanda Whitlach! Amanda attends the American National University Aspire site. She has demonstrated a commitment to the Aspire program and meeting her educational goals. She has exemplary attendance and is focused on learning. Amanda is a positive role model to the other students and starts each day with a positive attitude! Congratulations Amanda! Keep up the good work!! </w:t>
            </w:r>
            <w:r w:rsidRPr="00690F1F">
              <w:rPr>
                <w:color w:val="212121"/>
                <w:rFonts w:ascii="Calibri Light" w:cs="Calibri Light" w:hAnsi="Calibri Light"/>
                <w:shd w:fill="FFFFFF" w:color="auto" w:val="clear"/>
              </w:rPr>
              <w:t> </w:t>
            </w:r>
          </w:p>
          <w:p w:rsidR="00834D7F" w:rsidRDefault="00834D7F" w:rsidP="00834D7F">
            <w:pPr>
              <w:rPr>
                <w:color w:val="212121"/>
                <w:rFonts w:ascii="Calibri Light" w:cs="Calibri Light" w:hAnsi="Calibri Light"/>
                <w:shd w:fill="FFFFFF" w:color="auto" w:val="clear"/>
              </w:rPr>
            </w:pPr>
          </w:p>
          <w:p w:rsidR="00834D7F" w:rsidRDefault="007D0D6C" w:rsidP="00834D7F">
            <w:pPr>
              <w:outlineLvl w:val="1"/>
              <w:pStyle w:val="Heading2"/>
            </w:pPr>
            <w:r>
              <w:rPr>
                <w:noProof/>
              </w:rPr>
              <w:drawing>
                <wp:anchor distT="0" distB="0" distR="114300" distL="114300" relativeHeight="251672576" behindDoc="1" allowOverlap="1" layoutInCell="1" locked="0" simplePos="0" wp14:anchorId="70289746" wp14:editId="604053AF">
                  <wp:simplePos x="0" y="0"/>
                  <wp:positionH relativeFrom="column">
                    <wp:posOffset>1929765</wp:posOffset>
                  </wp:positionH>
                  <wp:positionV relativeFrom="paragraph">
                    <wp:posOffset>179070</wp:posOffset>
                  </wp:positionV>
                  <wp:extent cx="1193800" cy="1800225"/>
                  <wp:effectExtent l="0" t="0" r="6350" b="9525"/>
                  <wp:wrapTight wrapText="bothSides">
                    <wp:wrapPolygon edited="0">
                      <wp:start x="0" y="0"/>
                      <wp:lineTo x="0" y="21486"/>
                      <wp:lineTo x="21370" y="21486"/>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928.jpg"/>
                          <pic:cNvPicPr/>
                        </pic:nvPicPr>
                        <pic:blipFill>
                          <a:blip r:embed="rId23">
                            <a:extLst>
                              <a:ext uri="{28A0092B-C50C-407E-A947-70E740481C1C}">
                                <a14:useLocalDpi xmlns:a14="http://schemas.microsoft.com/office/drawing/2010/main" val="0"/>
                              </a:ext>
                            </a:extLst>
                          </a:blip>
                          <a:stretch>
                            <a:fillRect/>
                          </a:stretch>
                        </pic:blipFill>
                        <pic:spPr>
                          <a:xfrm>
                            <a:off x="0" y="0"/>
                            <a:ext cx="1193800" cy="1800225"/>
                          </a:xfrm>
                          <a:prstGeom prst="rect">
                            <a:avLst/>
                          </a:prstGeom>
                        </pic:spPr>
                      </pic:pic>
                    </a:graphicData>
                  </a:graphic>
                  <wp14:sizeRelH relativeFrom="margin">
                    <wp14:pctWidth>0</wp14:pctWidth>
                  </wp14:sizeRelH>
                  <wp14:sizeRelV relativeFrom="margin">
                    <wp14:pctHeight>0</wp14:pctHeight>
                  </wp14:sizeRelV>
                </wp:anchor>
              </w:drawing>
            </w:r>
            <w:r w:rsidR="00834D7F">
              <w:t>Meet the staff</w:t>
            </w:r>
          </w:p>
          <w:p w:rsidR="00834D7F" w:rsidRDefault="00834D7F" w:rsidP="00834D7F">
            <w:r>
              <w:rPr>
                <w:rStyle w:val="m7689310812150227956gmail-il"/>
                <w:color w:val="212121"/>
                <w:rFonts w:ascii="Calibri Light" w:cs="Calibri Light" w:hAnsi="Calibri Light"/>
                <w:shd w:fill="FFFFFF" w:color="auto" w:val="clear"/>
              </w:rPr>
              <w:t>Rachel Knowlton</w:t>
            </w:r>
            <w:r w:rsidR="006655CC">
              <w:rPr>
                <w:rStyle w:val="m7689310812150227956gmail-il"/>
                <w:color w:val="212121"/>
                <w:rFonts w:ascii="Calibri Light" w:cs="Calibri Light" w:hAnsi="Calibri Light"/>
                <w:shd w:fill="FFFFFF" w:color="auto" w:val="clear"/>
              </w:rPr>
              <w:t xml:space="preserve"> is the new Career Pathways Mentor for TCTC Aspire as well as a teacher at the ETI classroom. </w:t>
            </w:r>
            <w:r w:rsidR="007D6737">
              <w:rPr>
                <w:rStyle w:val="m7689310812150227956gmail-il"/>
                <w:color w:val="212121"/>
                <w:rFonts w:ascii="Calibri Light" w:cs="Calibri Light" w:hAnsi="Calibri Light"/>
                <w:shd w:fill="FFFFFF" w:color="auto" w:val="clear"/>
              </w:rPr>
              <w:t xml:space="preserve">Rachel </w:t>
            </w:r>
            <w:r w:rsidR="00E4044A">
              <w:rPr>
                <w:rStyle w:val="m7689310812150227956gmail-il"/>
                <w:color w:val="212121"/>
                <w:rFonts w:ascii="Calibri Light" w:cs="Calibri Light" w:hAnsi="Calibri Light"/>
                <w:shd w:fill="FFFFFF" w:color="auto" w:val="clear"/>
              </w:rPr>
              <w:t>was a high school social studies teacher before joining the program three years ago as a teacher at the ETI site.</w:t>
            </w:r>
            <w:r w:rsidR="007D6737">
              <w:rPr>
                <w:rStyle w:val="m7689310812150227956gmail-il"/>
                <w:color w:val="212121"/>
                <w:rFonts w:ascii="Calibri Light" w:cs="Calibri Light" w:hAnsi="Calibri Light"/>
                <w:shd w:fill="FFFFFF" w:color="auto" w:val="clear"/>
              </w:rPr>
              <w:t xml:space="preserve"> </w:t>
            </w:r>
            <w:r w:rsidR="006655CC">
              <w:rPr>
                <w:rStyle w:val="m7689310812150227956gmail-il"/>
                <w:color w:val="212121"/>
                <w:rFonts w:ascii="Calibri Light" w:cs="Calibri Light" w:hAnsi="Calibri Light"/>
                <w:shd w:fill="FFFFFF" w:color="auto" w:val="clear"/>
              </w:rPr>
              <w:t>Career pathwa</w:t>
            </w:r>
            <w:r w:rsidR="007D6737">
              <w:rPr>
                <w:rStyle w:val="m7689310812150227956gmail-il"/>
                <w:color w:val="212121"/>
                <w:rFonts w:ascii="Calibri Light" w:cs="Calibri Light" w:hAnsi="Calibri Light"/>
                <w:shd w:fill="FFFFFF" w:color="auto" w:val="clear"/>
              </w:rPr>
              <w:t xml:space="preserve">ys is a new part of the Aspire </w:t>
            </w:r>
            <w:r w:rsidR="006655CC">
              <w:rPr>
                <w:rStyle w:val="m7689310812150227956gmail-il"/>
                <w:color w:val="212121"/>
                <w:rFonts w:ascii="Calibri Light" w:cs="Calibri Light" w:hAnsi="Calibri Light"/>
                <w:shd w:fill="FFFFFF" w:color="auto" w:val="clear"/>
              </w:rPr>
              <w:t>and Rachel is helping students explore their own skills as well as careers in order to set goals for themselves.</w:t>
            </w:r>
            <w:r w:rsidR="007D6737">
              <w:rPr>
                <w:rStyle w:val="m7689310812150227956gmail-il"/>
                <w:color w:val="212121"/>
                <w:rFonts w:ascii="Calibri Light" w:cs="Calibri Light" w:hAnsi="Calibri Light"/>
                <w:shd w:fill="FFFFFF" w:color="auto" w:val="clear"/>
              </w:rPr>
              <w:t xml:space="preserve"> Students will see Rachel during orientation and again in the classroo</w:t>
            </w:r>
            <w:r w:rsidR="00E4044A">
              <w:rPr>
                <w:rStyle w:val="m7689310812150227956gmail-il"/>
                <w:color w:val="212121"/>
                <w:rFonts w:ascii="Calibri Light" w:cs="Calibri Light" w:hAnsi="Calibri Light"/>
                <w:shd w:fill="FFFFFF" w:color="auto" w:val="clear"/>
              </w:rPr>
              <w:t xml:space="preserve">m to support </w:t>
            </w:r>
            <w:r w:rsidR="007D6737">
              <w:rPr>
                <w:rStyle w:val="m7689310812150227956gmail-il"/>
                <w:color w:val="212121"/>
                <w:rFonts w:ascii="Calibri Light" w:cs="Calibri Light" w:hAnsi="Calibri Light"/>
                <w:shd w:fill="FFFFFF" w:color="auto" w:val="clear"/>
              </w:rPr>
              <w:t xml:space="preserve">career education. </w:t>
            </w:r>
            <w:r w:rsidR="006655CC">
              <w:rPr>
                <w:rStyle w:val="m7689310812150227956gmail-il"/>
                <w:color w:val="212121"/>
                <w:rFonts w:ascii="Calibri Light" w:cs="Calibri Light" w:hAnsi="Calibri Light"/>
                <w:shd w:fill="FFFFFF" w:color="auto" w:val="clear"/>
              </w:rPr>
              <w:t xml:space="preserve">  </w:t>
            </w:r>
          </w:p>
        </w:tc>
      </w:tr>
      <w:tr w:rsidR="00834D7F" w:rsidTr="00834D7F">
        <w:tc>
          <w:tcPr>
            <w:tcW w:w="5380" w:type="dxa"/>
          </w:tcPr>
          <w:p w:rsidR="00834D7F" w:rsidRDefault="00834D7F" w:rsidP="00834D7F">
            <w:pPr>
              <w:outlineLvl w:val="2"/>
              <w:pStyle w:val="Heading3"/>
            </w:pPr>
            <w:r>
              <w:t>Partner Feature</w:t>
              <w:lastRenderedPageBreak/>
            </w:r>
          </w:p>
          <w:p w:rsidR="00D37E02" w:rsidRDefault="00D37E02" w:rsidP="00834D7F">
            <w:pPr>
              <w:spacing w:after="160" w:line="259" w:lineRule="auto"/>
            </w:pPr>
            <w:r>
              <w:rPr>
                <w:noProof/>
              </w:rPr>
              <w:drawing>
                <wp:anchor distT="0" distB="0" distR="114300" distL="114300" relativeHeight="251671552" behindDoc="0" allowOverlap="1" layoutInCell="1" locked="0" simplePos="0" wp14:anchorId="64A74447" wp14:editId="7FF331B4">
                  <wp:simplePos x="0" y="0"/>
                  <wp:positionH relativeFrom="column">
                    <wp:posOffset>0</wp:posOffset>
                  </wp:positionH>
                  <wp:positionV relativeFrom="paragraph">
                    <wp:posOffset>272415</wp:posOffset>
                  </wp:positionV>
                  <wp:extent cx="3242945" cy="16643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jpg"/>
                          <pic:cNvPicPr/>
                        </pic:nvPicPr>
                        <pic:blipFill>
                          <a:blip r:embed="rId22">
                            <a:extLst>
                              <a:ext uri="{28A0092B-C50C-407E-A947-70E740481C1C}">
                                <a14:useLocalDpi xmlns:a14="http://schemas.microsoft.com/office/drawing/2010/main" val="0"/>
                              </a:ext>
                            </a:extLst>
                          </a:blip>
                          <a:stretch>
                            <a:fillRect/>
                          </a:stretch>
                        </pic:blipFill>
                        <pic:spPr>
                          <a:xfrm>
                            <a:off x="0" y="0"/>
                            <a:ext cx="3242945" cy="1664335"/>
                          </a:xfrm>
                          <a:prstGeom prst="rect">
                            <a:avLst/>
                          </a:prstGeom>
                        </pic:spPr>
                      </pic:pic>
                    </a:graphicData>
                  </a:graphic>
                  <wp14:sizeRelH relativeFrom="margin">
                    <wp14:pctWidth>0</wp14:pctWidth>
                  </wp14:sizeRelH>
                  <wp14:sizeRelV relativeFrom="margin">
                    <wp14:pctHeight>0</wp14:pctHeight>
                  </wp14:sizeRelV>
                </wp:anchor>
              </w:drawing>
            </w:r>
          </w:p>
          <w:p w:rsidR="00D37E02" w:rsidRDefault="00D37E02" w:rsidP="00834D7F">
            <w:pPr>
              <w:spacing w:after="160" w:line="259" w:lineRule="auto"/>
            </w:pPr>
          </w:p>
          <w:p w:rsidR="00834D7F" w:rsidRDefault="00834D7F" w:rsidP="00834D7F">
            <w:pPr>
              <w:spacing w:after="160" w:line="259" w:lineRule="auto"/>
            </w:pPr>
            <w:r>
              <w:t>YouthBuild USA is a longstanding national non-profit organization that supports 200 local programs, including Trumbull County in downtown Warren. Participants in YouthBuild are provided an opportunity to work toward their GED in an Aspire classroom or High School Diploma while learning a variety of construction skills by building affordable housing for low-income families. YouthBuild provides students the chance to earn income as well as opportunities for monthly incentives. Local director April Platt describes the program as a second chance for youth to change their situation, gain marketable skills, and become a leader in their community while being paid. Though YouthBuild classes and hands on experiences, students earn nationally accredited certifications including NCCER, OSHA, and RRP as well as develop good work habits, dedication, conflict resolution, and goal setting skills. To be eligible for YouthBuild, students must be between 16 and 24 years of age, enroll in Aspire or High School Diploma program, and go through intake application and interview. For questions or more information, please contact 330-306-5007.</w:t>
            </w:r>
          </w:p>
          <w:p w:rsidR="00936209" w:rsidRDefault="00936209" w:rsidP="00936209" w:rsidRPr="00936209">
            <w:pPr>
              <w:spacing w:after="160" w:line="259" w:lineRule="auto"/>
              <w:tabs>
                <w:tab w:val="center" w:pos="1190"/>
              </w:tabs>
              <w:rPr>
                <w:rFonts w:ascii="Arial Black" w:hAnsi="Arial Black"/>
              </w:rPr>
            </w:pPr>
            <w:r>
              <w:rPr>
                <w:noProof/>
              </w:rPr>
              <w:drawing>
                <wp:anchor distT="0" distB="0" distR="114300" distL="114300" relativeHeight="251673600" behindDoc="1" allowOverlap="1" layoutInCell="1" locked="0" simplePos="0" wp14:anchorId="2964CD47" wp14:editId="1B23F18A">
                  <wp:simplePos x="0" y="0"/>
                  <wp:positionH relativeFrom="column">
                    <wp:posOffset>99695</wp:posOffset>
                  </wp:positionH>
                  <wp:positionV relativeFrom="paragraph">
                    <wp:posOffset>95885</wp:posOffset>
                  </wp:positionV>
                  <wp:extent cx="1261110" cy="5822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ke_us_on_facebook.jpg"/>
                          <pic:cNvPicPr/>
                        </pic:nvPicPr>
                        <pic:blipFill rotWithShape="1">
                          <a:blip r:embed="rId21">
                            <a:extLst>
                              <a:ext uri="{28A0092B-C50C-407E-A947-70E740481C1C}">
                                <a14:useLocalDpi xmlns:a14="http://schemas.microsoft.com/office/drawing/2010/main" val="0"/>
                              </a:ext>
                            </a:extLst>
                          </a:blip>
                          <a:srcRect t="15558" b="22149" l="13838" r="14206"/>
                          <a:stretch/>
                        </pic:blipFill>
                        <pic:spPr bwMode="auto">
                          <a:xfrm>
                            <a:off x="0" y="0"/>
                            <a:ext cx="1261640" cy="582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R="114300" distL="114300" relativeHeight="251674624" behindDoc="0" allowOverlap="1" layoutInCell="1" locked="0" simplePos="0" wp14:anchorId="4840EA2E" wp14:editId="7D64AF76">
                  <wp:simplePos x="0" y="0"/>
                  <wp:positionH relativeFrom="column">
                    <wp:posOffset>1625600</wp:posOffset>
                  </wp:positionH>
                  <wp:positionV relativeFrom="paragraph">
                    <wp:posOffset>147955</wp:posOffset>
                  </wp:positionV>
                  <wp:extent cx="1755140" cy="697230"/>
                  <wp:effectExtent l="0" t="0" r="0" b="7620"/>
                  <wp:wrapThrough wrapText="bothSides">
                    <wp:wrapPolygon edited="0">
                      <wp:start x="0" y="0"/>
                      <wp:lineTo x="0" y="21246"/>
                      <wp:lineTo x="21334" y="21246"/>
                      <wp:lineTo x="2133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jpg"/>
                          <pic:cNvPicPr/>
                        </pic:nvPicPr>
                        <pic:blipFill rotWithShape="1">
                          <a:blip r:embed="rId26">
                            <a:extLst>
                              <a:ext uri="{28A0092B-C50C-407E-A947-70E740481C1C}">
                                <a14:useLocalDpi xmlns:a14="http://schemas.microsoft.com/office/drawing/2010/main" val="0"/>
                              </a:ext>
                            </a:extLst>
                          </a:blip>
                          <a:srcRect t="15202" b="30452" r="23149"/>
                          <a:stretch/>
                        </pic:blipFill>
                        <pic:spPr bwMode="auto">
                          <a:xfrm>
                            <a:off x="0" y="0"/>
                            <a:ext cx="1755140" cy="697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Black" w:hAnsi="Arial Black"/>
              </w:rPr>
              <w:tab/>
            </w:r>
          </w:p>
          <w:p w:rsidR="00936209" w:rsidRDefault="00936209" w:rsidP="00834D7F">
            <w:pPr>
              <w:spacing w:after="160" w:line="259" w:lineRule="auto"/>
              <w:rPr>
                <w:rFonts w:ascii="Calibri Light" w:cs="Calibri Light" w:hAnsi="Calibri Light"/>
              </w:rPr>
            </w:pPr>
          </w:p>
          <w:p w:rsidR="00E96638" w:rsidRDefault="00936209" w:rsidP="00834D7F" w:rsidRPr="00936209">
            <w:pPr>
              <w:spacing w:after="160" w:line="259" w:lineRule="auto"/>
              <w:rPr>
                <w:b/>
                <w:rFonts w:ascii="Arial" w:cs="Arial" w:hAnsi="Arial"/>
              </w:rPr>
            </w:pPr>
            <w:r>
              <w:rPr>
                <w:b/>
                <w:rFonts w:ascii="Palatino Linotype" w:cs="Calibri Light" w:hAnsi="Palatino Linotype"/>
              </w:rPr>
              <w:t xml:space="preserve">  </w:t>
            </w:r>
          </w:p>
        </w:tc>
        <w:tc>
          <w:tcPr>
            <w:tcMar>
              <w:left w:w="288" w:type="dxa"/>
              <w:right w:w="0" w:type="dxa"/>
            </w:tcMar>
            <w:tcW w:w="5420" w:type="dxa"/>
          </w:tcPr>
          <w:p w:rsidR="00834D7F" w:rsidRDefault="00D37E02" w:rsidP="00D37E02">
            <w:pPr>
              <w:outlineLvl w:val="2"/>
              <w:pStyle w:val="Heading3"/>
            </w:pPr>
            <w:r>
              <w:t>Trumbull County Aspire Sites</w:t>
            </w:r>
          </w:p>
          <w:p w:rsidR="00D37E02" w:rsidRDefault="00D37E02" w:rsidP="00D37E02" w:rsidRPr="00D37E02">
            <w:pPr>
              <w:rPr>
                <w:bCs/>
                <w:lang w:eastAsia="en-US"/>
                <w:b/>
                <w:color w:val="000000"/>
                <w:rFonts w:ascii="Arial" w:cs="Arial" w:eastAsia="Times New Roman" w:hAnsi="Arial"/>
                <w:sz w:val="36"/>
                <w:szCs w:val="20"/>
              </w:rPr>
            </w:pPr>
          </w:p>
          <w:p w:rsidR="00D37E02" w:rsidRDefault="00D37E02" w:rsidP="00D37E02" w:rsidRPr="00D37E02">
            <w:pPr>
              <w:rPr>
                <w:lang w:eastAsia="en-US"/>
                <w:color w:val="000000"/>
                <w:rFonts w:ascii="Arial" w:cs="Arial" w:eastAsia="Times New Roman" w:hAnsi="Arial"/>
                <w:sz w:val="20"/>
                <w:szCs w:val="20"/>
              </w:rPr>
            </w:pPr>
            <w:r w:rsidRPr="00D37E02">
              <w:rPr>
                <w:bCs/>
                <w:lang w:eastAsia="en-US"/>
                <w:b/>
                <w:color w:val="000000"/>
                <w:rFonts w:ascii="Arial" w:cs="Arial" w:eastAsia="Times New Roman" w:hAnsi="Arial"/>
                <w:sz w:val="20"/>
                <w:szCs w:val="20"/>
              </w:rPr>
              <w:t>TCTC Adult Training Center - Room AE163</w:t>
            </w:r>
            <w:r>
              <w:rPr>
                <w:color w:val="000000"/>
                <w:rFonts w:ascii="Arial" w:cs="Arial" w:eastAsia="Times New Roman" w:hAnsi="Arial"/>
                <w:sz w:val="20"/>
                <w:szCs w:val="20"/>
              </w:rPr>
              <w:br/>
            </w:r>
            <w:r>
              <w:rPr>
                <w:color w:val="000000"/>
                <w:rFonts w:ascii="Arial" w:cs="Arial" w:eastAsia="Times New Roman" w:hAnsi="Arial"/>
                <w:sz w:val="20"/>
                <w:szCs w:val="20"/>
              </w:rPr>
              <w:t>528 Educational Highway</w:t>
            </w:r>
            <w:r>
              <w:rPr>
                <w:color w:val="000000"/>
                <w:rFonts w:ascii="Arial" w:cs="Arial" w:eastAsia="Times New Roman" w:hAnsi="Arial"/>
                <w:sz w:val="20"/>
                <w:szCs w:val="20"/>
              </w:rPr>
              <w:br/>
            </w:r>
            <w:r>
              <w:rPr>
                <w:color w:val="000000"/>
                <w:rFonts w:ascii="Arial" w:cs="Arial" w:eastAsia="Times New Roman" w:hAnsi="Arial"/>
                <w:sz w:val="20"/>
                <w:szCs w:val="20"/>
              </w:rPr>
              <w:t>Warren, OH 44483</w:t>
            </w:r>
            <w:r>
              <w:rPr>
                <w:color w:val="000000"/>
                <w:rFonts w:ascii="Arial" w:cs="Arial" w:eastAsia="Times New Roman" w:hAnsi="Arial"/>
                <w:sz w:val="20"/>
                <w:szCs w:val="20"/>
              </w:rPr>
              <w:br/>
            </w:r>
            <w:r>
              <w:rPr>
                <w:color w:val="000000"/>
                <w:rFonts w:ascii="Arial" w:cs="Arial" w:eastAsia="Times New Roman" w:hAnsi="Arial"/>
                <w:sz w:val="20"/>
                <w:szCs w:val="20"/>
              </w:rPr>
              <w:t>Monday thru Wednesday 9:00am-12:00pm</w:t>
            </w:r>
            <w:r>
              <w:rPr>
                <w:color w:val="000000"/>
                <w:rFonts w:ascii="Arial" w:cs="Arial" w:eastAsia="Times New Roman" w:hAnsi="Arial"/>
                <w:sz w:val="20"/>
                <w:szCs w:val="20"/>
              </w:rPr>
              <w:br/>
            </w:r>
            <w:r>
              <w:rPr>
                <w:color w:val="000000"/>
                <w:rFonts w:ascii="Arial" w:cs="Arial" w:eastAsia="Times New Roman" w:hAnsi="Arial"/>
                <w:sz w:val="20"/>
                <w:szCs w:val="20"/>
              </w:rPr>
              <w:t>Monday thru Wednesday 6:00pm-9:00pm</w:t>
            </w:r>
          </w:p>
          <w:p w:rsidR="00D37E02" w:rsidRDefault="00D37E02" w:rsidP="00D37E02" w:rsidRPr="00D37E02">
            <w:pPr>
              <w:rPr>
                <w:lang w:eastAsia="en-US"/>
                <w:color w:val="000000"/>
                <w:rFonts w:ascii="Arial" w:cs="Arial" w:eastAsia="Times New Roman" w:hAnsi="Arial"/>
                <w:sz w:val="20"/>
                <w:szCs w:val="20"/>
              </w:rPr>
            </w:pPr>
            <w:r>
              <w:rPr>
                <w:color w:val="000000"/>
                <w:rFonts w:ascii="Arial" w:cs="Arial" w:eastAsia="Times New Roman" w:hAnsi="Arial"/>
                <w:sz w:val="20"/>
                <w:szCs w:val="20"/>
              </w:rPr>
              <w:br/>
            </w:r>
            <w:r w:rsidRPr="00D37E02">
              <w:rPr>
                <w:bCs/>
                <w:lang w:eastAsia="en-US"/>
                <w:b/>
                <w:color w:val="000000"/>
                <w:rFonts w:ascii="Arial" w:cs="Arial" w:eastAsia="Times New Roman" w:hAnsi="Arial"/>
                <w:sz w:val="20"/>
                <w:szCs w:val="20"/>
              </w:rPr>
              <w:t>ETI Technical College - Room 6</w:t>
            </w:r>
            <w:r>
              <w:rPr>
                <w:color w:val="000000"/>
                <w:rFonts w:ascii="Arial" w:cs="Arial" w:eastAsia="Times New Roman" w:hAnsi="Arial"/>
                <w:sz w:val="20"/>
                <w:szCs w:val="20"/>
              </w:rPr>
              <w:br/>
            </w:r>
            <w:r>
              <w:rPr>
                <w:color w:val="000000"/>
                <w:rFonts w:ascii="Arial" w:cs="Arial" w:eastAsia="Times New Roman" w:hAnsi="Arial"/>
                <w:sz w:val="20"/>
                <w:szCs w:val="20"/>
              </w:rPr>
              <w:t>2076 Youngstown-Warren Road</w:t>
            </w:r>
            <w:r>
              <w:rPr>
                <w:color w:val="000000"/>
                <w:rFonts w:ascii="Arial" w:cs="Arial" w:eastAsia="Times New Roman" w:hAnsi="Arial"/>
                <w:sz w:val="20"/>
                <w:szCs w:val="20"/>
              </w:rPr>
              <w:br/>
            </w:r>
            <w:r>
              <w:rPr>
                <w:color w:val="000000"/>
                <w:rFonts w:ascii="Arial" w:cs="Arial" w:eastAsia="Times New Roman" w:hAnsi="Arial"/>
                <w:sz w:val="20"/>
                <w:szCs w:val="20"/>
              </w:rPr>
              <w:t>Niles, OH 44446</w:t>
            </w:r>
            <w:r>
              <w:rPr>
                <w:color w:val="000000"/>
                <w:rFonts w:ascii="Arial" w:cs="Arial" w:eastAsia="Times New Roman" w:hAnsi="Arial"/>
                <w:sz w:val="20"/>
                <w:szCs w:val="20"/>
              </w:rPr>
              <w:br/>
            </w:r>
            <w:r>
              <w:rPr>
                <w:color w:val="000000"/>
                <w:rFonts w:ascii="Arial" w:cs="Arial" w:eastAsia="Times New Roman" w:hAnsi="Arial"/>
                <w:sz w:val="20"/>
                <w:szCs w:val="20"/>
              </w:rPr>
              <w:t>Monday thru Wednesday 6:00pm-9:00pm</w:t>
            </w:r>
          </w:p>
          <w:p w:rsidR="00D37E02" w:rsidRDefault="00D37E02" w:rsidP="00D37E02" w:rsidRPr="00D37E02">
            <w:pPr>
              <w:rPr>
                <w:lang w:eastAsia="en-US"/>
                <w:color w:val="000000"/>
                <w:rFonts w:ascii="Arial" w:cs="Arial" w:eastAsia="Times New Roman" w:hAnsi="Arial"/>
                <w:sz w:val="20"/>
                <w:szCs w:val="20"/>
              </w:rPr>
            </w:pPr>
            <w:r>
              <w:rPr>
                <w:color w:val="000000"/>
                <w:rFonts w:ascii="Arial" w:cs="Arial" w:eastAsia="Times New Roman" w:hAnsi="Arial"/>
                <w:sz w:val="20"/>
                <w:szCs w:val="20"/>
              </w:rPr>
              <w:br/>
            </w:r>
            <w:r w:rsidRPr="00D37E02">
              <w:rPr>
                <w:bCs/>
                <w:lang w:eastAsia="en-US"/>
                <w:b/>
                <w:color w:val="000000"/>
                <w:rFonts w:ascii="Arial" w:cs="Arial" w:eastAsia="Times New Roman" w:hAnsi="Arial"/>
                <w:sz w:val="20"/>
                <w:szCs w:val="20"/>
              </w:rPr>
              <w:t>T-CAP (RISE) Program</w:t>
            </w:r>
            <w:r>
              <w:rPr>
                <w:color w:val="000000"/>
                <w:rFonts w:ascii="Arial" w:cs="Arial" w:eastAsia="Times New Roman" w:hAnsi="Arial"/>
                <w:sz w:val="20"/>
                <w:szCs w:val="20"/>
              </w:rPr>
              <w:br/>
            </w:r>
            <w:r>
              <w:rPr>
                <w:color w:val="000000"/>
                <w:rFonts w:ascii="Arial" w:cs="Arial" w:eastAsia="Times New Roman" w:hAnsi="Arial"/>
                <w:sz w:val="20"/>
                <w:szCs w:val="20"/>
              </w:rPr>
              <w:t>Warren West Community Center</w:t>
            </w:r>
            <w:r>
              <w:rPr>
                <w:color w:val="000000"/>
                <w:rFonts w:ascii="Arial" w:cs="Arial" w:eastAsia="Times New Roman" w:hAnsi="Arial"/>
                <w:sz w:val="20"/>
                <w:szCs w:val="20"/>
              </w:rPr>
              <w:br/>
            </w:r>
            <w:r>
              <w:rPr>
                <w:color w:val="000000"/>
                <w:rFonts w:ascii="Arial" w:cs="Arial" w:eastAsia="Times New Roman" w:hAnsi="Arial"/>
                <w:sz w:val="20"/>
                <w:szCs w:val="20"/>
              </w:rPr>
              <w:t>1230 Palmyra Road SW</w:t>
            </w:r>
            <w:r>
              <w:rPr>
                <w:color w:val="000000"/>
                <w:rFonts w:ascii="Arial" w:cs="Arial" w:eastAsia="Times New Roman" w:hAnsi="Arial"/>
                <w:sz w:val="20"/>
                <w:szCs w:val="20"/>
              </w:rPr>
              <w:br/>
            </w:r>
            <w:r>
              <w:rPr>
                <w:color w:val="000000"/>
                <w:rFonts w:ascii="Arial" w:cs="Arial" w:eastAsia="Times New Roman" w:hAnsi="Arial"/>
                <w:sz w:val="20"/>
                <w:szCs w:val="20"/>
              </w:rPr>
              <w:t>Warren, OH 44485</w:t>
            </w:r>
            <w:r>
              <w:rPr>
                <w:color w:val="000000"/>
                <w:rFonts w:ascii="Arial" w:cs="Arial" w:eastAsia="Times New Roman" w:hAnsi="Arial"/>
                <w:sz w:val="20"/>
                <w:szCs w:val="20"/>
              </w:rPr>
              <w:br/>
            </w:r>
            <w:r>
              <w:rPr>
                <w:color w:val="000000"/>
                <w:rFonts w:ascii="Arial" w:cs="Arial" w:eastAsia="Times New Roman" w:hAnsi="Arial"/>
                <w:sz w:val="20"/>
                <w:szCs w:val="20"/>
              </w:rPr>
              <w:t>Tuesday thru Thursday 9:00am-12:00pm</w:t>
            </w:r>
          </w:p>
          <w:p w:rsidR="00D37E02" w:rsidRDefault="00D37E02" w:rsidP="00D37E02" w:rsidRPr="00D37E02">
            <w:pPr>
              <w:rPr>
                <w:lang w:eastAsia="en-US"/>
                <w:color w:val="000000"/>
                <w:rFonts w:ascii="Arial" w:cs="Arial" w:eastAsia="Times New Roman" w:hAnsi="Arial"/>
                <w:sz w:val="20"/>
                <w:szCs w:val="20"/>
              </w:rPr>
            </w:pPr>
            <w:r>
              <w:rPr>
                <w:color w:val="000000"/>
                <w:rFonts w:ascii="Arial" w:cs="Arial" w:eastAsia="Times New Roman" w:hAnsi="Arial"/>
                <w:sz w:val="20"/>
                <w:szCs w:val="20"/>
              </w:rPr>
              <w:br/>
            </w:r>
            <w:r w:rsidRPr="00D37E02">
              <w:rPr>
                <w:bCs/>
                <w:lang w:eastAsia="en-US"/>
                <w:b/>
                <w:color w:val="000000"/>
                <w:rFonts w:ascii="Arial" w:cs="Arial" w:eastAsia="Times New Roman" w:hAnsi="Arial"/>
                <w:sz w:val="20"/>
                <w:szCs w:val="20"/>
              </w:rPr>
              <w:t>American National University - Room 103</w:t>
            </w:r>
            <w:r>
              <w:rPr>
                <w:color w:val="000000"/>
                <w:rFonts w:ascii="Arial" w:cs="Arial" w:eastAsia="Times New Roman" w:hAnsi="Arial"/>
                <w:sz w:val="20"/>
                <w:szCs w:val="20"/>
              </w:rPr>
              <w:br/>
            </w:r>
            <w:r>
              <w:rPr>
                <w:color w:val="000000"/>
                <w:rFonts w:ascii="Arial" w:cs="Arial" w:eastAsia="Times New Roman" w:hAnsi="Arial"/>
                <w:sz w:val="20"/>
                <w:szCs w:val="20"/>
              </w:rPr>
              <w:t>(Formerly National College)</w:t>
            </w:r>
            <w:r>
              <w:rPr>
                <w:color w:val="000000"/>
                <w:rFonts w:ascii="Arial" w:cs="Arial" w:eastAsia="Times New Roman" w:hAnsi="Arial"/>
                <w:sz w:val="20"/>
                <w:szCs w:val="20"/>
              </w:rPr>
              <w:br/>
            </w:r>
            <w:r>
              <w:rPr>
                <w:color w:val="000000"/>
                <w:rFonts w:ascii="Arial" w:cs="Arial" w:eastAsia="Times New Roman" w:hAnsi="Arial"/>
                <w:sz w:val="20"/>
                <w:szCs w:val="20"/>
              </w:rPr>
              <w:t>3487 Belmont Avenue</w:t>
            </w:r>
            <w:r>
              <w:rPr>
                <w:color w:val="000000"/>
                <w:rFonts w:ascii="Arial" w:cs="Arial" w:eastAsia="Times New Roman" w:hAnsi="Arial"/>
                <w:sz w:val="20"/>
                <w:szCs w:val="20"/>
              </w:rPr>
              <w:br/>
            </w:r>
            <w:r>
              <w:rPr>
                <w:color w:val="000000"/>
                <w:rFonts w:ascii="Arial" w:cs="Arial" w:eastAsia="Times New Roman" w:hAnsi="Arial"/>
                <w:sz w:val="20"/>
                <w:szCs w:val="20"/>
              </w:rPr>
              <w:t>Youngstown, OH 44505</w:t>
            </w:r>
            <w:r>
              <w:rPr>
                <w:color w:val="000000"/>
                <w:rFonts w:ascii="Arial" w:cs="Arial" w:eastAsia="Times New Roman" w:hAnsi="Arial"/>
                <w:sz w:val="20"/>
                <w:szCs w:val="20"/>
              </w:rPr>
              <w:br/>
            </w:r>
            <w:r>
              <w:rPr>
                <w:color w:val="000000"/>
                <w:rFonts w:ascii="Arial" w:cs="Arial" w:eastAsia="Times New Roman" w:hAnsi="Arial"/>
                <w:sz w:val="20"/>
                <w:szCs w:val="20"/>
              </w:rPr>
              <w:t>Monday thru Wednesday 9:00am-12:00pm</w:t>
            </w:r>
          </w:p>
          <w:p w:rsidR="00D37E02" w:rsidRDefault="00D37E02" w:rsidP="00D37E02" w:rsidRPr="00D37E02">
            <w:pPr>
              <w:rPr>
                <w:lang w:eastAsia="en-US"/>
                <w:color w:val="000000"/>
                <w:rFonts w:ascii="Arial" w:cs="Arial" w:eastAsia="Times New Roman" w:hAnsi="Arial"/>
                <w:sz w:val="20"/>
                <w:szCs w:val="20"/>
              </w:rPr>
            </w:pPr>
            <w:r>
              <w:rPr>
                <w:color w:val="000000"/>
                <w:rFonts w:ascii="Arial" w:cs="Arial" w:eastAsia="Times New Roman" w:hAnsi="Arial"/>
                <w:sz w:val="20"/>
                <w:szCs w:val="20"/>
              </w:rPr>
              <w:br/>
            </w:r>
            <w:r w:rsidRPr="00D37E02">
              <w:rPr>
                <w:bCs/>
                <w:lang w:eastAsia="en-US"/>
                <w:b/>
                <w:color w:val="000000"/>
                <w:rFonts w:ascii="Arial" w:cs="Arial" w:eastAsia="Times New Roman" w:hAnsi="Arial"/>
                <w:sz w:val="20"/>
                <w:szCs w:val="20"/>
              </w:rPr>
              <w:t>Ohio Means Jobs—Trumbull County - Room 109</w:t>
            </w:r>
            <w:r>
              <w:rPr>
                <w:color w:val="000000"/>
                <w:rFonts w:ascii="Arial" w:cs="Arial" w:eastAsia="Times New Roman" w:hAnsi="Arial"/>
                <w:sz w:val="20"/>
                <w:szCs w:val="20"/>
              </w:rPr>
              <w:br/>
            </w:r>
            <w:r>
              <w:rPr>
                <w:color w:val="000000"/>
                <w:rFonts w:ascii="Arial" w:cs="Arial" w:eastAsia="Times New Roman" w:hAnsi="Arial"/>
                <w:sz w:val="20"/>
                <w:szCs w:val="20"/>
              </w:rPr>
              <w:t>280 N. Park Avenue</w:t>
            </w:r>
            <w:r>
              <w:rPr>
                <w:color w:val="000000"/>
                <w:rFonts w:ascii="Arial" w:cs="Arial" w:eastAsia="Times New Roman" w:hAnsi="Arial"/>
                <w:sz w:val="20"/>
                <w:szCs w:val="20"/>
              </w:rPr>
              <w:br/>
            </w:r>
            <w:r>
              <w:rPr>
                <w:color w:val="000000"/>
                <w:rFonts w:ascii="Arial" w:cs="Arial" w:eastAsia="Times New Roman" w:hAnsi="Arial"/>
                <w:sz w:val="20"/>
                <w:szCs w:val="20"/>
              </w:rPr>
              <w:t>Warren, OH 44481</w:t>
            </w:r>
            <w:r>
              <w:rPr>
                <w:color w:val="000000"/>
                <w:rFonts w:ascii="Arial" w:cs="Arial" w:eastAsia="Times New Roman" w:hAnsi="Arial"/>
                <w:sz w:val="20"/>
                <w:szCs w:val="20"/>
              </w:rPr>
              <w:br/>
            </w:r>
            <w:r>
              <w:rPr>
                <w:color w:val="000000"/>
                <w:rFonts w:ascii="Arial" w:cs="Arial" w:eastAsia="Times New Roman" w:hAnsi="Arial"/>
                <w:sz w:val="20"/>
                <w:szCs w:val="20"/>
              </w:rPr>
              <w:t>Monday thru Thursday 9:00am-12:00pm</w:t>
            </w:r>
          </w:p>
          <w:p w:rsidR="00D37E02" w:rsidRDefault="00D37E02" w:rsidP="00D37E02" w:rsidRPr="00D37E02">
            <w:pPr>
              <w:rPr>
                <w:lang w:eastAsia="en-US"/>
                <w:color w:val="000000"/>
                <w:rFonts w:ascii="Arial" w:cs="Arial" w:eastAsia="Times New Roman" w:hAnsi="Arial"/>
                <w:sz w:val="20"/>
                <w:szCs w:val="20"/>
              </w:rPr>
            </w:pPr>
            <w:r>
              <w:rPr>
                <w:color w:val="000000"/>
                <w:rFonts w:ascii="Arial" w:cs="Arial" w:eastAsia="Times New Roman" w:hAnsi="Arial"/>
                <w:sz w:val="20"/>
                <w:szCs w:val="20"/>
              </w:rPr>
              <w:br/>
            </w:r>
            <w:r w:rsidRPr="00D37E02">
              <w:rPr>
                <w:bCs/>
                <w:lang w:eastAsia="en-US"/>
                <w:b/>
                <w:color w:val="000000"/>
                <w:rFonts w:ascii="Arial" w:cs="Arial" w:eastAsia="Times New Roman" w:hAnsi="Arial"/>
                <w:sz w:val="20"/>
                <w:szCs w:val="20"/>
              </w:rPr>
              <w:t>Trumbull County Take Flight</w:t>
            </w:r>
            <w:r>
              <w:rPr>
                <w:color w:val="000000"/>
                <w:rFonts w:ascii="Arial" w:cs="Arial" w:eastAsia="Times New Roman" w:hAnsi="Arial"/>
                <w:sz w:val="20"/>
                <w:szCs w:val="20"/>
              </w:rPr>
              <w:br/>
            </w:r>
            <w:r>
              <w:rPr>
                <w:color w:val="000000"/>
                <w:rFonts w:ascii="Arial" w:cs="Arial" w:eastAsia="Times New Roman" w:hAnsi="Arial"/>
                <w:sz w:val="20"/>
                <w:szCs w:val="20"/>
              </w:rPr>
              <w:t>(Former Warren Family Mission Building)</w:t>
            </w:r>
            <w:r>
              <w:rPr>
                <w:color w:val="000000"/>
                <w:rFonts w:ascii="Arial" w:cs="Arial" w:eastAsia="Times New Roman" w:hAnsi="Arial"/>
                <w:sz w:val="20"/>
                <w:szCs w:val="20"/>
              </w:rPr>
              <w:br/>
            </w:r>
            <w:r>
              <w:rPr>
                <w:color w:val="000000"/>
                <w:rFonts w:ascii="Arial" w:cs="Arial" w:eastAsia="Times New Roman" w:hAnsi="Arial"/>
                <w:sz w:val="20"/>
                <w:szCs w:val="20"/>
              </w:rPr>
              <w:t>222 East Market St. </w:t>
            </w:r>
            <w:r>
              <w:rPr>
                <w:color w:val="000000"/>
                <w:rFonts w:ascii="Arial" w:cs="Arial" w:eastAsia="Times New Roman" w:hAnsi="Arial"/>
                <w:sz w:val="20"/>
                <w:szCs w:val="20"/>
              </w:rPr>
              <w:br/>
            </w:r>
            <w:r>
              <w:rPr>
                <w:color w:val="000000"/>
                <w:rFonts w:ascii="Arial" w:cs="Arial" w:eastAsia="Times New Roman" w:hAnsi="Arial"/>
                <w:sz w:val="20"/>
                <w:szCs w:val="20"/>
              </w:rPr>
              <w:t>Warren, OH 44481</w:t>
            </w:r>
            <w:r>
              <w:rPr>
                <w:color w:val="000000"/>
                <w:rFonts w:ascii="Arial" w:cs="Arial" w:eastAsia="Times New Roman" w:hAnsi="Arial"/>
                <w:sz w:val="20"/>
                <w:szCs w:val="20"/>
              </w:rPr>
              <w:br/>
            </w:r>
            <w:r>
              <w:rPr>
                <w:color w:val="000000"/>
                <w:rFonts w:ascii="Arial" w:cs="Arial" w:eastAsia="Times New Roman" w:hAnsi="Arial"/>
                <w:sz w:val="20"/>
                <w:szCs w:val="20"/>
              </w:rPr>
              <w:t>Monday thru Thursday 9:00am-12:00pm</w:t>
            </w:r>
          </w:p>
          <w:p w:rsidR="00D37E02" w:rsidRDefault="00D37E02" w:rsidP="00D37E02" w:rsidRPr="00D37E02">
            <w:pPr>
              <w:rPr>
                <w:lang w:eastAsia="en-US"/>
                <w:color w:val="000000"/>
                <w:rFonts w:ascii="Arial" w:cs="Arial" w:eastAsia="Times New Roman" w:hAnsi="Arial"/>
                <w:sz w:val="20"/>
                <w:szCs w:val="20"/>
              </w:rPr>
            </w:pPr>
            <w:r>
              <w:rPr>
                <w:color w:val="000000"/>
                <w:rFonts w:ascii="Arial" w:cs="Arial" w:eastAsia="Times New Roman" w:hAnsi="Arial"/>
                <w:sz w:val="20"/>
                <w:szCs w:val="20"/>
              </w:rPr>
              <w:br/>
            </w:r>
            <w:r w:rsidRPr="00D37E02">
              <w:rPr>
                <w:bCs/>
                <w:lang w:eastAsia="en-US"/>
                <w:b/>
                <w:color w:val="000000"/>
                <w:rFonts w:ascii="Arial" w:cs="Arial" w:eastAsia="Times New Roman" w:hAnsi="Arial"/>
                <w:sz w:val="20"/>
                <w:szCs w:val="20"/>
              </w:rPr>
              <w:t>Warren Center</w:t>
            </w:r>
            <w:r>
              <w:rPr>
                <w:color w:val="000000"/>
                <w:rFonts w:ascii="Arial" w:cs="Arial" w:eastAsia="Times New Roman" w:hAnsi="Arial"/>
                <w:sz w:val="20"/>
                <w:szCs w:val="20"/>
              </w:rPr>
              <w:br/>
            </w:r>
            <w:r>
              <w:rPr>
                <w:color w:val="000000"/>
                <w:rFonts w:ascii="Arial" w:cs="Arial" w:eastAsia="Times New Roman" w:hAnsi="Arial"/>
                <w:sz w:val="20"/>
                <w:szCs w:val="20"/>
              </w:rPr>
              <w:t>261 Monroe St. </w:t>
            </w:r>
            <w:r>
              <w:rPr>
                <w:color w:val="000000"/>
                <w:rFonts w:ascii="Arial" w:cs="Arial" w:eastAsia="Times New Roman" w:hAnsi="Arial"/>
                <w:sz w:val="20"/>
                <w:szCs w:val="20"/>
              </w:rPr>
              <w:br/>
            </w:r>
            <w:r>
              <w:rPr>
                <w:color w:val="000000"/>
                <w:rFonts w:ascii="Arial" w:cs="Arial" w:eastAsia="Times New Roman" w:hAnsi="Arial"/>
                <w:sz w:val="20"/>
                <w:szCs w:val="20"/>
              </w:rPr>
              <w:t>Warren, Ohio 44481</w:t>
            </w:r>
            <w:r>
              <w:rPr>
                <w:color w:val="000000"/>
                <w:rFonts w:ascii="Arial" w:cs="Arial" w:eastAsia="Times New Roman" w:hAnsi="Arial"/>
                <w:sz w:val="20"/>
                <w:szCs w:val="20"/>
              </w:rPr>
              <w:br/>
            </w:r>
            <w:r>
              <w:rPr>
                <w:color w:val="000000"/>
                <w:rFonts w:ascii="Arial" w:cs="Arial" w:eastAsia="Times New Roman" w:hAnsi="Arial"/>
                <w:sz w:val="20"/>
                <w:szCs w:val="20"/>
              </w:rPr>
              <w:t>Tuesday thru Thursday 5:30pm - 8:30pm</w:t>
            </w:r>
          </w:p>
          <w:p w:rsidR="00D37E02" w:rsidRDefault="00D37E02" w:rsidP="00D37E02" w:rsidRPr="00D37E02">
            <w:pPr>
              <w:rPr>
                <w:lang w:eastAsia="en-US"/>
                <w:color w:val="000000"/>
                <w:rFonts w:ascii="Arial" w:cs="Arial" w:eastAsia="Times New Roman" w:hAnsi="Arial"/>
                <w:sz w:val="20"/>
                <w:szCs w:val="20"/>
              </w:rPr>
            </w:pPr>
            <w:r>
              <w:rPr>
                <w:color w:val="000000"/>
                <w:rFonts w:ascii="Arial" w:cs="Arial" w:eastAsia="Times New Roman" w:hAnsi="Arial"/>
                <w:sz w:val="20"/>
                <w:szCs w:val="20"/>
              </w:rPr>
              <w:br/>
            </w:r>
            <w:r w:rsidRPr="00D37E02">
              <w:rPr>
                <w:bCs/>
                <w:lang w:eastAsia="en-US"/>
                <w:b/>
                <w:color w:val="000000"/>
                <w:rFonts w:ascii="Arial" w:cs="Arial" w:eastAsia="Times New Roman" w:hAnsi="Arial"/>
                <w:sz w:val="20"/>
                <w:szCs w:val="20"/>
              </w:rPr>
              <w:t>Trumbull Homes</w:t>
            </w:r>
            <w:r>
              <w:rPr>
                <w:color w:val="000000"/>
                <w:rFonts w:ascii="Arial" w:cs="Arial" w:eastAsia="Times New Roman" w:hAnsi="Arial"/>
                <w:sz w:val="20"/>
                <w:szCs w:val="20"/>
              </w:rPr>
              <w:br/>
            </w:r>
            <w:r>
              <w:rPr>
                <w:color w:val="000000"/>
                <w:rFonts w:ascii="Arial" w:cs="Arial" w:eastAsia="Times New Roman" w:hAnsi="Arial"/>
                <w:sz w:val="20"/>
                <w:szCs w:val="20"/>
              </w:rPr>
              <w:t>1970 Hazelwood</w:t>
            </w:r>
            <w:r>
              <w:rPr>
                <w:color w:val="000000"/>
                <w:rFonts w:ascii="Arial" w:cs="Arial" w:eastAsia="Times New Roman" w:hAnsi="Arial"/>
                <w:sz w:val="20"/>
                <w:szCs w:val="20"/>
              </w:rPr>
              <w:br/>
            </w:r>
            <w:r>
              <w:rPr>
                <w:color w:val="000000"/>
                <w:rFonts w:ascii="Arial" w:cs="Arial" w:eastAsia="Times New Roman" w:hAnsi="Arial"/>
                <w:sz w:val="20"/>
                <w:szCs w:val="20"/>
              </w:rPr>
              <w:t>Warren, Ohio 44484</w:t>
            </w:r>
          </w:p>
          <w:p w:rsidR="00D37E02" w:rsidRDefault="00D37E02" w:rsidP="00D37E02" w:rsidRPr="00D37E02">
            <w:pPr>
              <w:rPr>
                <w:lang w:eastAsia="en-US"/>
                <w:color w:val="000000"/>
                <w:rFonts w:ascii="Arial" w:cs="Arial" w:eastAsia="Times New Roman" w:hAnsi="Arial"/>
                <w:sz w:val="20"/>
                <w:szCs w:val="20"/>
              </w:rPr>
            </w:pPr>
            <w:r w:rsidRPr="00D37E02">
              <w:rPr>
                <w:lang w:eastAsia="en-US"/>
                <w:color w:val="000000"/>
                <w:rFonts w:ascii="Arial" w:cs="Arial" w:eastAsia="Times New Roman" w:hAnsi="Arial"/>
                <w:sz w:val="20"/>
                <w:szCs w:val="20"/>
              </w:rPr>
              <w:t>Monday thru Wednesday 1:00pm - 4:00pm</w:t>
            </w:r>
            <w:r>
              <w:rPr>
                <w:color w:val="000000"/>
                <w:rFonts w:ascii="Arial" w:cs="Arial" w:eastAsia="Times New Roman" w:hAnsi="Arial"/>
                <w:sz w:val="20"/>
                <w:szCs w:val="20"/>
              </w:rPr>
              <w:br/>
            </w:r>
            <w:r>
              <w:rPr>
                <w:color w:val="000000"/>
                <w:rFonts w:ascii="Arial" w:cs="Arial" w:eastAsia="Times New Roman" w:hAnsi="Arial"/>
                <w:sz w:val="20"/>
                <w:szCs w:val="20"/>
              </w:rPr>
              <w:t>   </w:t>
            </w:r>
          </w:p>
          <w:p w:rsidR="00D37E02" w:rsidRDefault="00D37E02" w:rsidP="00D37E02" w:rsidRPr="00F754C4">
            <w:pPr>
              <w:numPr>
                <w:ilvl w:val="0"/>
                <w:numId w:val="1"/>
              </w:numPr>
              <w:spacing w:before="100" w:beforeAutospacing="1" w:after="100" w:afterAutospacing="1"/>
              <w:rPr>
                <w:lang w:eastAsia="en-US"/>
                <w:i/>
                <w:color w:val="000000"/>
                <w:rFonts w:ascii="Arial" w:cs="Arial" w:eastAsia="Times New Roman" w:hAnsi="Arial"/>
                <w:sz w:val="20"/>
                <w:szCs w:val="20"/>
              </w:rPr>
            </w:pPr>
            <w:r w:rsidRPr="00F754C4">
              <w:rPr>
                <w:bCs/>
                <w:lang w:eastAsia="en-US"/>
                <w:b/>
                <w:i/>
                <w:color w:val="000000"/>
                <w:rFonts w:ascii="Arial" w:cs="Arial" w:eastAsia="Times New Roman" w:hAnsi="Arial"/>
                <w:sz w:val="20"/>
                <w:szCs w:val="20"/>
              </w:rPr>
              <w:t>Distance Learning Classroom attendance and regular login required.</w:t>
            </w:r>
            <w:r w:rsidRPr="00F754C4">
              <w:rPr>
                <w:lang w:eastAsia="en-US"/>
                <w:i/>
                <w:color w:val="000000"/>
                <w:rFonts w:ascii="Arial" w:cs="Arial" w:eastAsia="Times New Roman" w:hAnsi="Arial"/>
                <w:sz w:val="20"/>
                <w:szCs w:val="20"/>
              </w:rPr>
              <w:t> </w:t>
            </w:r>
          </w:p>
        </w:tc>
      </w:tr>
    </w:tbl>
    <w:p w:rsidR="00370DAF" w:rsidRDefault="00370DAF" w:rsidP="00936209" w:rsidRPr="00383ABE"/>
    <w:sectPr w:rsidR="00370DAF" w:rsidRPr="00383ABE" w:rsidSect="00834D7F">
      <w:docGrid w:linePitch="360"/>
      <w:headerReference r:id="rId17" w:type="first"/>
      <w:headerReference r:id="rId15" w:type="default"/>
      <w:footerReference r:id="rId18" w:type="first"/>
      <w:footerReference r:id="rId16" w:type="default"/>
      <w:pgSz w:w="12240" w:h="15840"/>
      <w:pgMar w:left="720" w:right="720" w:top="720" w:bottom="720" w:header="792" w:footer="504" w:gutter="0"/>
      <w:type w:val="continuou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A7" w:rsidRDefault="00071BA7">
      <w:pPr>
        <w:spacing w:after="0" w:line="240" w:lineRule="auto"/>
      </w:pPr>
      <w:r>
        <w:separator/>
      </w:r>
    </w:p>
  </w:endnote>
  <w:endnote w:type="continuationSeparator" w:id="0">
    <w:p w:rsidR="00071BA7" w:rsidRDefault="00071BA7">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font w:name="Cambria"/>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12" w:space="0" w:color="A5300F"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structure layout table"/>
    </w:tblPr>
    <w:tblGrid>
      <w:gridCol w:w="5400"/>
      <w:gridCol w:w="5400"/>
    </w:tblGrid>
    <w:tr w:rsidR="00BB7431" w:rsidTr="00BB7431">
      <w:tc>
        <w:tcPr>
          <w:tcW w:w="5400" w:type="dxa"/>
        </w:tcPr>
        <w:p w:rsidR="00BB7431" w:rsidRDefault="00BB7431" w:rsidP="00BB7431">
          <w:pPr>
            <w:pStyle w:val="Footer"/>
          </w:pPr>
          <w:r>
            <w:t xml:space="preserve">                                                                                                                     </w:t>
          </w:r>
        </w:p>
      </w:tc>
      <w:tc>
        <w:tcPr>
          <w:tcW w:w="5400" w:type="dxa"/>
        </w:tcPr>
        <w:sdt>
          <w:sdtPr>
            <w:id w:val="705217353"/>
            <w:docPartObj>
              <w:docPartGallery w:val="Page Numbers (Bottom of Page)"/>
              <w:docPartUnique/>
            </w:docPartObj>
          </w:sdtPr>
          <w:sdtEndPr>
            <w:rPr>
              <w:noProof/>
            </w:rPr>
          </w:sdtEndPr>
          <w:sdtContent>
            <w:p w:rsidR="00BB7431" w:rsidRDefault="00BB7431" w:rsidP="00383ABE">
              <w:pPr>
                <w:pStyle w:val="Footer"/>
                <w:jc w:val="right"/>
                <w:rPr>
                  <w:caps w:val="0"/>
                  <w:noProof/>
                  <w:color w:val="7F7F7F" w:themeColor="text1" w:themeTint="80"/>
                  <w:sz w:val="24"/>
                </w:rPr>
              </w:pPr>
              <w:r>
                <w:fldChar w:fldCharType="begin"/>
              </w:r>
              <w:r>
                <w:instrText xml:space="preserve"> PAGE   \* MERGEFORMAT </w:instrText>
              </w:r>
              <w:r>
                <w:fldChar w:fldCharType="separate"/>
              </w:r>
              <w:r w:rsidR="00D04169">
                <w:rPr>
                  <w:noProof/>
                </w:rPr>
                <w:t>2</w:t>
              </w:r>
              <w:r>
                <w:rPr>
                  <w:noProof/>
                </w:rPr>
                <w:fldChar w:fldCharType="end"/>
              </w:r>
            </w:p>
          </w:sdtContent>
        </w:sdt>
      </w:tc>
    </w:tr>
  </w:tbl>
  <w:p w:rsidR="00370DAF" w:rsidRDefault="00370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12" w:space="0" w:color="A5300F"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structure layout table"/>
    </w:tblPr>
    <w:tblGrid>
      <w:gridCol w:w="5400"/>
      <w:gridCol w:w="5400"/>
    </w:tblGrid>
    <w:tr w:rsidR="00370DAF">
      <w:tc>
        <w:tcPr>
          <w:tcW w:w="4963" w:type="dxa"/>
        </w:tcPr>
        <w:p w:rsidR="00370DAF" w:rsidRDefault="00370DAF" w:rsidP="00BB7431">
          <w:pPr>
            <w:pStyle w:val="Footer"/>
          </w:pPr>
        </w:p>
      </w:tc>
      <w:tc>
        <w:tcPr>
          <w:tcW w:w="4963" w:type="dxa"/>
        </w:tcPr>
        <w:sdt>
          <w:sdtPr>
            <w:id w:val="-1053146972"/>
            <w:docPartObj>
              <w:docPartGallery w:val="Page Numbers (Bottom of Page)"/>
              <w:docPartUnique/>
            </w:docPartObj>
          </w:sdtPr>
          <w:sdtEndPr>
            <w:rPr>
              <w:noProof/>
            </w:rPr>
          </w:sdtEndPr>
          <w:sdtContent>
            <w:p w:rsidR="00370DAF" w:rsidRDefault="00BC2E14">
              <w:pPr>
                <w:pStyle w:val="Footer"/>
                <w:jc w:val="right"/>
                <w:rPr>
                  <w:caps w:val="0"/>
                  <w:noProof/>
                  <w:color w:val="7F7F7F" w:themeColor="text1" w:themeTint="80"/>
                  <w:sz w:val="24"/>
                </w:rPr>
              </w:pPr>
              <w:r>
                <w:fldChar w:fldCharType="begin"/>
              </w:r>
              <w:r>
                <w:instrText xml:space="preserve"> PAGE   \* MERGEFORMAT </w:instrText>
              </w:r>
              <w:r>
                <w:fldChar w:fldCharType="separate"/>
              </w:r>
              <w:r w:rsidR="00D04169">
                <w:rPr>
                  <w:noProof/>
                </w:rPr>
                <w:t>1</w:t>
              </w:r>
              <w:r>
                <w:rPr>
                  <w:noProof/>
                </w:rPr>
                <w:fldChar w:fldCharType="end"/>
              </w:r>
            </w:p>
          </w:sdtContent>
        </w:sdt>
      </w:tc>
    </w:tr>
  </w:tbl>
  <w:p w:rsidR="00370DAF" w:rsidRDefault="00370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A7" w:rsidRDefault="00071BA7">
      <w:pPr>
        <w:spacing w:after="0" w:line="240" w:lineRule="auto"/>
      </w:pPr>
      <w:r>
        <w:separator/>
      </w:r>
    </w:p>
  </w:footnote>
  <w:footnote w:type="continuationSeparator" w:id="0">
    <w:p w:rsidR="00071BA7" w:rsidRDefault="00071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single" w:sz="24" w:space="0" w:color="A5300F"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Header structure layout table"/>
    </w:tblPr>
    <w:tblGrid>
      <w:gridCol w:w="5400"/>
      <w:gridCol w:w="5400"/>
    </w:tblGrid>
    <w:tr w:rsidR="00370DAF">
      <w:tc>
        <w:tcPr>
          <w:tcW w:w="4963" w:type="dxa"/>
        </w:tcPr>
        <w:p w:rsidR="00370DAF" w:rsidRDefault="00BB7431" w:rsidP="00BB7431">
          <w:pPr>
            <w:pStyle w:val="Header"/>
          </w:pPr>
          <w:r>
            <w:t>Trumbull Career and Technical Center Aspire</w:t>
          </w:r>
        </w:p>
      </w:tc>
      <w:tc>
        <w:tcPr>
          <w:tcW w:w="4963" w:type="dxa"/>
        </w:tcPr>
        <w:p w:rsidR="00370DAF" w:rsidRDefault="00BB7431" w:rsidP="00BB7431">
          <w:pPr>
            <w:pStyle w:val="Header"/>
            <w:jc w:val="right"/>
          </w:pPr>
          <w:r>
            <w:t>Fall 2017</w:t>
          </w:r>
        </w:p>
      </w:tc>
    </w:tr>
  </w:tbl>
  <w:p w:rsidR="00370DAF" w:rsidRDefault="00370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7F" w:rsidRDefault="00834D7F">
    <w:pPr>
      <w:pStyle w:val="Header"/>
    </w:pPr>
    <w:r>
      <w:rPr>
        <w:noProof/>
        <w:lang w:eastAsia="en-US"/>
      </w:rPr>
      <w:drawing>
        <wp:anchor distT="0" distB="0" distL="114300" distR="114300" simplePos="0" relativeHeight="251658240" behindDoc="1" locked="0" layoutInCell="1" allowOverlap="1" wp14:anchorId="589A843C" wp14:editId="3ACFD1A1">
          <wp:simplePos x="0" y="0"/>
          <wp:positionH relativeFrom="column">
            <wp:posOffset>-221615</wp:posOffset>
          </wp:positionH>
          <wp:positionV relativeFrom="paragraph">
            <wp:posOffset>-312420</wp:posOffset>
          </wp:positionV>
          <wp:extent cx="1812925" cy="600075"/>
          <wp:effectExtent l="0" t="0" r="0" b="9525"/>
          <wp:wrapThrough wrapText="bothSides">
            <wp:wrapPolygon edited="0">
              <wp:start x="0" y="0"/>
              <wp:lineTo x="0" y="21257"/>
              <wp:lineTo x="21335" y="21257"/>
              <wp:lineTo x="2133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PIRE-logo_hi-res.jpg"/>
                  <pic:cNvPicPr/>
                </pic:nvPicPr>
                <pic:blipFill>
                  <a:blip r:embed="rId1">
                    <a:extLst>
                      <a:ext uri="{28A0092B-C50C-407E-A947-70E740481C1C}">
                        <a14:useLocalDpi xmlns:a14="http://schemas.microsoft.com/office/drawing/2010/main" val="0"/>
                      </a:ext>
                    </a:extLst>
                  </a:blip>
                  <a:stretch>
                    <a:fillRect/>
                  </a:stretch>
                </pic:blipFill>
                <pic:spPr>
                  <a:xfrm>
                    <a:off x="0" y="0"/>
                    <a:ext cx="1812925" cy="6000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lang w:eastAsia="en-US"/>
      </w:rPr>
      <w:drawing>
        <wp:anchor distT="0" distB="0" distL="114300" distR="114300" simplePos="0" relativeHeight="251660288" behindDoc="1" locked="0" layoutInCell="1" allowOverlap="1" wp14:anchorId="56559605" wp14:editId="2C692418">
          <wp:simplePos x="0" y="0"/>
          <wp:positionH relativeFrom="column">
            <wp:posOffset>5229225</wp:posOffset>
          </wp:positionH>
          <wp:positionV relativeFrom="paragraph">
            <wp:posOffset>-349885</wp:posOffset>
          </wp:positionV>
          <wp:extent cx="1794717" cy="653143"/>
          <wp:effectExtent l="0" t="0" r="0" b="0"/>
          <wp:wrapTight wrapText="bothSides">
            <wp:wrapPolygon edited="0">
              <wp:start x="0" y="0"/>
              <wp:lineTo x="0" y="20802"/>
              <wp:lineTo x="21325" y="20802"/>
              <wp:lineTo x="21325" y="1261"/>
              <wp:lineTo x="119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tc logo.png"/>
                  <pic:cNvPicPr/>
                </pic:nvPicPr>
                <pic:blipFill>
                  <a:blip r:embed="rId2">
                    <a:extLst>
                      <a:ext uri="{28A0092B-C50C-407E-A947-70E740481C1C}">
                        <a14:useLocalDpi xmlns:a14="http://schemas.microsoft.com/office/drawing/2010/main" val="0"/>
                      </a:ext>
                    </a:extLst>
                  </a:blip>
                  <a:stretch>
                    <a:fillRect/>
                  </a:stretch>
                </pic:blipFill>
                <pic:spPr>
                  <a:xfrm>
                    <a:off x="0" y="0"/>
                    <a:ext cx="1794717" cy="653143"/>
                  </a:xfrm>
                  <a:prstGeom prst="rect">
                    <a:avLst/>
                  </a:prstGeom>
                </pic:spPr>
              </pic:pic>
            </a:graphicData>
          </a:graphic>
          <wp14:sizeRelH relativeFrom="page">
            <wp14:pctWidth>0</wp14:pctWidth>
          </wp14:sizeRelH>
          <wp14:sizeRelV relativeFrom="page">
            <wp14:pctHeight>0</wp14:pctHeight>
          </wp14:sizeRelV>
        </wp:anchor>
      </w:drawing>
    </w:r>
  </w:p>
  <w:p w:rsidR="00370DAF" w:rsidRDefault="00370D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9621996"/>
    <w:tmpl w:val="90D0033A"/>
    <w:lvl w:ilvl="0">
      <w:numFmt w:val="bullet"/>
      <w:lvlText w:val=""/>
      <w:start w:val="1"/>
      <w:rPr>
        <w:rFonts w:hint="default"/>
        <w:rFonts w:ascii="Symbol" w:hAnsi="Symbol"/>
        <w:sz w:val="20"/>
      </w:rPr>
      <w:pPr>
        <w:ind w:left="720"/>
        <w:ind w:hanging="360"/>
        <w:tabs>
          <w:tab w:val="num" w:pos="720"/>
        </w:tabs>
      </w:pPr>
      <w:lvlJc w:val="left"/>
    </w:lvl>
    <w:lvl w:ilvl="1" w:tentative="1">
      <w:numFmt w:val="bullet"/>
      <w:lvlText w:val="o"/>
      <w:start w:val="1"/>
      <w:rPr>
        <w:rFonts w:hint="default"/>
        <w:rFonts w:ascii="Courier New" w:hAnsi="Courier New"/>
        <w:sz w:val="20"/>
      </w:rPr>
      <w:pPr>
        <w:ind w:left="1440"/>
        <w:ind w:hanging="360"/>
        <w:tabs>
          <w:tab w:val="num" w:pos="1440"/>
        </w:tabs>
      </w:pPr>
      <w:lvlJc w:val="left"/>
    </w:lvl>
    <w:lvl w:ilvl="2" w:tentative="1">
      <w:numFmt w:val="bullet"/>
      <w:lvlText w:val=""/>
      <w:start w:val="1"/>
      <w:rPr>
        <w:rFonts w:hint="default"/>
        <w:rFonts w:ascii="Wingdings" w:hAnsi="Wingdings"/>
        <w:sz w:val="20"/>
      </w:rPr>
      <w:pPr>
        <w:ind w:left="2160"/>
        <w:ind w:hanging="360"/>
        <w:tabs>
          <w:tab w:val="num" w:pos="2160"/>
        </w:tabs>
      </w:pPr>
      <w:lvlJc w:val="left"/>
    </w:lvl>
    <w:lvl w:ilvl="3" w:tentative="1">
      <w:numFmt w:val="bullet"/>
      <w:lvlText w:val=""/>
      <w:start w:val="1"/>
      <w:rPr>
        <w:rFonts w:hint="default"/>
        <w:rFonts w:ascii="Wingdings" w:hAnsi="Wingdings"/>
        <w:sz w:val="20"/>
      </w:rPr>
      <w:pPr>
        <w:ind w:left="2880"/>
        <w:ind w:hanging="360"/>
        <w:tabs>
          <w:tab w:val="num" w:pos="2880"/>
        </w:tabs>
      </w:pPr>
      <w:lvlJc w:val="left"/>
    </w:lvl>
    <w:lvl w:ilvl="4" w:tentative="1">
      <w:numFmt w:val="bullet"/>
      <w:lvlText w:val=""/>
      <w:start w:val="1"/>
      <w:rPr>
        <w:rFonts w:hint="default"/>
        <w:rFonts w:ascii="Wingdings" w:hAnsi="Wingdings"/>
        <w:sz w:val="20"/>
      </w:rPr>
      <w:pPr>
        <w:ind w:left="3600"/>
        <w:ind w:hanging="360"/>
        <w:tabs>
          <w:tab w:val="num" w:pos="3600"/>
        </w:tabs>
      </w:pPr>
      <w:lvlJc w:val="left"/>
    </w:lvl>
    <w:lvl w:ilvl="5" w:tentative="1">
      <w:numFmt w:val="bullet"/>
      <w:lvlText w:val=""/>
      <w:start w:val="1"/>
      <w:rPr>
        <w:rFonts w:hint="default"/>
        <w:rFonts w:ascii="Wingdings" w:hAnsi="Wingdings"/>
        <w:sz w:val="20"/>
      </w:rPr>
      <w:pPr>
        <w:ind w:left="4320"/>
        <w:ind w:hanging="360"/>
        <w:tabs>
          <w:tab w:val="num" w:pos="4320"/>
        </w:tabs>
      </w:pPr>
      <w:lvlJc w:val="left"/>
    </w:lvl>
    <w:lvl w:ilvl="6" w:tentative="1">
      <w:numFmt w:val="bullet"/>
      <w:lvlText w:val=""/>
      <w:start w:val="1"/>
      <w:rPr>
        <w:rFonts w:hint="default"/>
        <w:rFonts w:ascii="Wingdings" w:hAnsi="Wingdings"/>
        <w:sz w:val="20"/>
      </w:rPr>
      <w:pPr>
        <w:ind w:left="5040"/>
        <w:ind w:hanging="360"/>
        <w:tabs>
          <w:tab w:val="num" w:pos="5040"/>
        </w:tabs>
      </w:pPr>
      <w:lvlJc w:val="left"/>
    </w:lvl>
    <w:lvl w:ilvl="7" w:tentative="1">
      <w:numFmt w:val="bullet"/>
      <w:lvlText w:val=""/>
      <w:start w:val="1"/>
      <w:rPr>
        <w:rFonts w:hint="default"/>
        <w:rFonts w:ascii="Wingdings" w:hAnsi="Wingdings"/>
        <w:sz w:val="20"/>
      </w:rPr>
      <w:pPr>
        <w:ind w:left="5760"/>
        <w:ind w:hanging="360"/>
        <w:tabs>
          <w:tab w:val="num" w:pos="5760"/>
        </w:tabs>
      </w:pPr>
      <w:lvlJc w:val="left"/>
    </w:lvl>
    <w:lvl w:ilvl="8" w:tentative="1">
      <w:numFmt w:val="bullet"/>
      <w:lvlText w:val=""/>
      <w:start w:val="1"/>
      <w:rPr>
        <w:rFonts w:hint="default"/>
        <w:rFonts w:ascii="Wingdings" w:hAnsi="Wingdings"/>
        <w:sz w:val="20"/>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rsids>
    <w:rsidRoot val="00690F1F"/>
    <w:rsid val="00071BA7"/>
    <w:rsid val="00137AC2"/>
    <w:rsid val="00297BC4"/>
    <w:rsid val="00370DAF"/>
    <w:rsid val="00383ABE"/>
    <w:rsid val="00385FC5"/>
    <w:rsid val="0047026F"/>
    <w:rsid val="004F3418"/>
    <w:rsid val="006655CC"/>
    <w:rsid val="00667A9C"/>
    <w:rsid val="00690F1F"/>
    <w:rsid val="00771380"/>
    <w:rsid val="007D0D6C"/>
    <w:rsid val="007D6737"/>
    <w:rsid val="007E7E91"/>
    <w:rsid val="00834D7F"/>
    <w:rsid val="00936209"/>
    <w:rsid val="00A4351E"/>
    <w:rsid val="00AE465F"/>
    <w:rsid val="00BB7431"/>
    <w:rsid val="00BC2E14"/>
    <w:rsid val="00C70286"/>
    <w:rsid val="00D04169"/>
    <w:rsid val="00D37E02"/>
    <w:rsid val="00E4044A"/>
    <w:rsid val="00E96638"/>
    <w:rsid val="00EB2BB8"/>
    <w:rsid val="00F754C4"/>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sz w:val="24"/>
        <w:szCs w:val="24"/>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71380"/>
  </w:style>
  <w:style w:type="paragraph" w:styleId="Heading1">
    <w:name w:val="heading 1"/>
    <w:basedOn w:val="Normal"/>
    <w:next w:val="Normal"/>
    <w:link w:val="Heading1Char"/>
    <w:uiPriority w:val="9"/>
    <w:qFormat/>
    <w:pPr>
      <w:keepNext/>
      <w:keepLines/>
      <w:spacing w:before="200" w:after="0" w:line="240" w:lineRule="auto"/>
      <w:outlineLvl w:val="0"/>
    </w:pPr>
    <w:rPr>
      <w:rFonts w:eastAsiaTheme="majorEastAsia" w:cstheme="majorBidi"/>
      <w:caps/>
      <w:color w:val="9F4110" w:themeColor="accent2" w:themeShade="BF"/>
      <w:sz w:val="48"/>
      <w:szCs w:val="32"/>
    </w:rPr>
  </w:style>
  <w:style w:type="paragraph" w:styleId="Heading2">
    <w:name w:val="heading 2"/>
    <w:basedOn w:val="Normal"/>
    <w:next w:val="Normal"/>
    <w:link w:val="Heading2Char"/>
    <w:uiPriority w:val="9"/>
    <w:unhideWhenUsed/>
    <w:qFormat/>
    <w:pPr>
      <w:keepNext/>
      <w:keepLines/>
      <w:spacing w:before="240" w:after="0" w:line="240" w:lineRule="auto"/>
      <w:outlineLvl w:val="1"/>
    </w:pPr>
    <w:rPr>
      <w:rFonts w:eastAsiaTheme="majorEastAsia" w:cstheme="majorBidi"/>
      <w:caps/>
      <w:color w:val="9F4110" w:themeColor="accent2" w:themeShade="BF"/>
      <w:sz w:val="32"/>
      <w:szCs w:val="26"/>
    </w:rPr>
  </w:style>
  <w:style w:type="paragraph" w:styleId="Heading3">
    <w:name w:val="heading 3"/>
    <w:basedOn w:val="Normal"/>
    <w:next w:val="Normal"/>
    <w:link w:val="Heading3Char"/>
    <w:uiPriority w:val="9"/>
    <w:unhideWhenUsed/>
    <w:qFormat/>
    <w:pPr>
      <w:keepNext/>
      <w:keepLines/>
      <w:pBdr>
        <w:top w:val="single" w:sz="24" w:space="1" w:color="FADCCD" w:themeColor="accent2" w:themeTint="33"/>
        <w:left w:val="single" w:sz="24" w:space="0" w:color="FADCCD" w:themeColor="accent2" w:themeTint="33"/>
        <w:bottom w:val="single" w:sz="24" w:space="1" w:color="FADCCD" w:themeColor="accent2" w:themeTint="33"/>
      </w:pBdr>
      <w:shd w:val="clear" w:color="auto" w:fill="FADCCD" w:themeFill="accent2" w:themeFillTint="33"/>
      <w:spacing w:after="0" w:line="240" w:lineRule="auto"/>
      <w:outlineLvl w:val="2"/>
    </w:pPr>
    <w:rPr>
      <w:rFonts w:eastAsiaTheme="majorEastAsia" w:cstheme="majorBidi"/>
      <w:caps/>
      <w:color w:val="6A2C0B" w:themeColor="accent2" w:themeShade="80"/>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eastAsiaTheme="majorEastAsia" w:cstheme="majorBidi"/>
      <w:iCs/>
      <w:caps/>
      <w:sz w:val="26"/>
    </w:rPr>
  </w:style>
  <w:style w:type="paragraph" w:styleId="Heading5">
    <w:name w:val="heading 5"/>
    <w:basedOn w:val="Normal"/>
    <w:next w:val="Normal"/>
    <w:link w:val="Heading5Char"/>
    <w:uiPriority w:val="9"/>
    <w:unhideWhenUsed/>
    <w:qFormat/>
    <w:pPr>
      <w:keepNext/>
      <w:keepLines/>
      <w:pBdr>
        <w:top w:val="single" w:sz="8" w:space="3" w:color="A5300F" w:themeColor="accent1"/>
        <w:bottom w:val="single" w:sz="8" w:space="3" w:color="A5300F" w:themeColor="accent1"/>
      </w:pBdr>
      <w:shd w:val="clear" w:color="auto" w:fill="A5300F"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pPr>
      <w:keepNext/>
      <w:keepLines/>
      <w:spacing w:before="120" w:line="240" w:lineRule="auto"/>
      <w:outlineLvl w:val="5"/>
    </w:pPr>
    <w:rPr>
      <w:rFonts w:eastAsiaTheme="majorEastAsia" w:cstheme="majorBidi"/>
      <w:color w:val="262626" w:themeColor="text1" w:themeTint="D9"/>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i/>
      <w:iCs/>
      <w:color w:val="511707" w:themeColor="accent1" w:themeShade="7F"/>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A5300F" w:themeColor="accent1"/>
      <w:spacing w:val="0"/>
    </w:rPr>
  </w:style>
  <w:style w:type="character" w:customStyle="1" w:styleId="Heading1Char">
    <w:name w:val="Heading 1 Char"/>
    <w:basedOn w:val="DefaultParagraphFont"/>
    <w:link w:val="Heading1"/>
    <w:uiPriority w:val="9"/>
    <w:rPr>
      <w:rFonts w:eastAsiaTheme="majorEastAsia" w:cstheme="majorBidi"/>
      <w:caps/>
      <w:color w:val="9F4110" w:themeColor="accent2" w:themeShade="BF"/>
      <w:sz w:val="48"/>
      <w:szCs w:val="32"/>
    </w:rPr>
  </w:style>
  <w:style w:type="paragraph" w:styleId="Subtitle">
    <w:name w:val="Subtitle"/>
    <w:basedOn w:val="Normal"/>
    <w:link w:val="SubtitleChar"/>
    <w:uiPriority w:val="2"/>
    <w:qFormat/>
    <w:pPr>
      <w:numPr>
        <w:ilvl w:val="1"/>
      </w:numPr>
      <w:spacing w:after="480" w:line="240" w:lineRule="auto"/>
      <w:contextualSpacing/>
      <w:jc w:val="center"/>
    </w:pPr>
    <w:rPr>
      <w:rFonts w:asciiTheme="majorHAnsi" w:hAnsiTheme="majorHAnsi"/>
      <w:caps/>
      <w:sz w:val="28"/>
    </w:rPr>
  </w:style>
  <w:style w:type="character" w:customStyle="1" w:styleId="SubtitleChar">
    <w:name w:val="Subtitle Char"/>
    <w:basedOn w:val="DefaultParagraphFont"/>
    <w:link w:val="Subtitle"/>
    <w:uiPriority w:val="2"/>
    <w:rPr>
      <w:rFonts w:asciiTheme="majorHAnsi" w:hAnsiTheme="majorHAnsi"/>
      <w:caps/>
      <w:sz w:val="28"/>
    </w:rPr>
  </w:style>
  <w:style w:type="paragraph" w:styleId="Title">
    <w:name w:val="Title"/>
    <w:basedOn w:val="Heading1"/>
    <w:link w:val="TitleChar"/>
    <w:uiPriority w:val="1"/>
    <w:qFormat/>
    <w:pPr>
      <w:spacing w:before="120"/>
      <w:contextualSpacing/>
      <w:jc w:val="center"/>
    </w:pPr>
    <w:rPr>
      <w:rFonts w:asciiTheme="majorHAnsi" w:hAnsiTheme="majorHAnsi"/>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9F4110" w:themeColor="accent2" w:themeShade="BF"/>
      <w:kern w:val="28"/>
      <w:sz w:val="88"/>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eastAsiaTheme="majorEastAsia" w:cstheme="majorBidi"/>
      <w:caps/>
      <w:color w:val="9F4110" w:themeColor="accent2" w:themeShade="BF"/>
      <w:sz w:val="32"/>
      <w:szCs w:val="26"/>
    </w:rPr>
  </w:style>
  <w:style w:type="character" w:customStyle="1" w:styleId="Heading3Char">
    <w:name w:val="Heading 3 Char"/>
    <w:basedOn w:val="DefaultParagraphFont"/>
    <w:link w:val="Heading3"/>
    <w:uiPriority w:val="9"/>
    <w:rPr>
      <w:rFonts w:eastAsiaTheme="majorEastAsia" w:cstheme="majorBidi"/>
      <w:caps/>
      <w:color w:val="6A2C0B" w:themeColor="accent2" w:themeShade="80"/>
      <w:sz w:val="28"/>
      <w:shd w:val="clear" w:color="auto" w:fill="FADCCD" w:themeFill="accent2" w:themeFillTint="33"/>
    </w:rPr>
  </w:style>
  <w:style w:type="character" w:customStyle="1" w:styleId="Heading4Char">
    <w:name w:val="Heading 4 Char"/>
    <w:basedOn w:val="DefaultParagraphFont"/>
    <w:link w:val="Heading4"/>
    <w:uiPriority w:val="9"/>
    <w:rPr>
      <w:rFonts w:eastAsiaTheme="majorEastAsia" w:cstheme="majorBidi"/>
      <w:iCs/>
      <w:caps/>
      <w:color w:val="595959" w:themeColor="text1" w:themeTint="A6"/>
      <w:sz w:val="26"/>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A5300F" w:themeFill="accent1"/>
    </w:rPr>
  </w:style>
  <w:style w:type="character" w:customStyle="1" w:styleId="Heading6Char">
    <w:name w:val="Heading 6 Char"/>
    <w:basedOn w:val="DefaultParagraphFont"/>
    <w:link w:val="Heading6"/>
    <w:uiPriority w:val="9"/>
    <w:rPr>
      <w:rFonts w:eastAsiaTheme="majorEastAsia" w:cstheme="majorBidi"/>
      <w:color w:val="262626" w:themeColor="text1" w:themeTint="D9"/>
    </w:rPr>
  </w:style>
  <w:style w:type="character" w:styleId="IntenseEmphasis">
    <w:name w:val="Intense Emphasis"/>
    <w:basedOn w:val="DefaultParagraphFont"/>
    <w:uiPriority w:val="21"/>
    <w:qFormat/>
    <w:rPr>
      <w:b/>
      <w:iCs/>
      <w:color w:val="A5300F" w:themeColor="accen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9F4110" w:themeColor="accent2" w:themeShade="BF"/>
      <w:sz w:val="20"/>
    </w:rPr>
  </w:style>
  <w:style w:type="character" w:customStyle="1" w:styleId="FooterChar">
    <w:name w:val="Footer Char"/>
    <w:basedOn w:val="DefaultParagraphFont"/>
    <w:link w:val="Footer"/>
    <w:uiPriority w:val="99"/>
    <w:rPr>
      <w:caps/>
      <w:color w:val="9F4110" w:themeColor="accent2" w:themeShade="BF"/>
      <w:sz w:val="20"/>
    </w:rPr>
  </w:style>
  <w:style w:type="paragraph" w:styleId="Header">
    <w:name w:val="header"/>
    <w:basedOn w:val="Normal"/>
    <w:link w:val="HeaderChar"/>
    <w:uiPriority w:val="99"/>
    <w:unhideWhenUsed/>
    <w:pPr>
      <w:spacing w:before="40" w:after="40" w:line="240" w:lineRule="auto"/>
    </w:pPr>
    <w:rPr>
      <w:caps/>
      <w:color w:val="9F4110" w:themeColor="accent2" w:themeShade="BF"/>
      <w:sz w:val="20"/>
    </w:rPr>
  </w:style>
  <w:style w:type="character" w:customStyle="1" w:styleId="HeaderChar">
    <w:name w:val="Header Char"/>
    <w:basedOn w:val="DefaultParagraphFont"/>
    <w:link w:val="Header"/>
    <w:uiPriority w:val="99"/>
    <w:rPr>
      <w:caps/>
      <w:color w:val="9F4110" w:themeColor="accent2" w:themeShade="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TOCHeading">
    <w:name w:val="TOC Heading"/>
    <w:basedOn w:val="Heading1"/>
    <w:next w:val="Normal"/>
    <w:uiPriority w:val="39"/>
    <w:semiHidden/>
    <w:unhideWhenUsed/>
    <w:qFormat/>
    <w:pPr>
      <w:outlineLvl w:val="9"/>
    </w:pPr>
    <w:rPr>
      <w:caps w:val="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11707" w:themeColor="accent1" w:themeShade="7F"/>
    </w:rPr>
  </w:style>
  <w:style w:type="character" w:customStyle="1" w:styleId="m7689310812150227956gmail-il">
    <w:name w:val="m_7689310812150227956gmail-il"/>
    <w:basedOn w:val="DefaultParagraphFont"/>
    <w:rsid w:val="00690F1F"/>
  </w:style>
  <w:style w:type="character" w:styleId="Strong">
    <w:name w:val="Strong"/>
    <w:basedOn w:val="DefaultParagraphFont"/>
    <w:uiPriority w:val="22"/>
    <w:qFormat/>
    <w:rsid w:val="00D37E02"/>
    <w:rPr>
      <w:b/>
      <w:bCs/>
    </w:rPr>
  </w:style>
  <w:style w:type="paragraph" w:styleId="BalloonText">
    <w:name w:val="Balloon Text"/>
    <w:basedOn w:val="Normal"/>
    <w:link w:val="BalloonTextChar"/>
    <w:uiPriority w:val="99"/>
    <w:semiHidden/>
    <w:unhideWhenUsed/>
    <w:rsid w:val="00D0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sz w:val="24"/>
        <w:szCs w:val="24"/>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71380"/>
  </w:style>
  <w:style w:type="paragraph" w:styleId="Heading1">
    <w:name w:val="heading 1"/>
    <w:basedOn w:val="Normal"/>
    <w:next w:val="Normal"/>
    <w:link w:val="Heading1Char"/>
    <w:uiPriority w:val="9"/>
    <w:qFormat/>
    <w:pPr>
      <w:keepNext/>
      <w:keepLines/>
      <w:spacing w:before="200" w:after="0" w:line="240" w:lineRule="auto"/>
      <w:outlineLvl w:val="0"/>
    </w:pPr>
    <w:rPr>
      <w:rFonts w:eastAsiaTheme="majorEastAsia" w:cstheme="majorBidi"/>
      <w:caps/>
      <w:color w:val="9F4110" w:themeColor="accent2" w:themeShade="BF"/>
      <w:sz w:val="48"/>
      <w:szCs w:val="32"/>
    </w:rPr>
  </w:style>
  <w:style w:type="paragraph" w:styleId="Heading2">
    <w:name w:val="heading 2"/>
    <w:basedOn w:val="Normal"/>
    <w:next w:val="Normal"/>
    <w:link w:val="Heading2Char"/>
    <w:uiPriority w:val="9"/>
    <w:unhideWhenUsed/>
    <w:qFormat/>
    <w:pPr>
      <w:keepNext/>
      <w:keepLines/>
      <w:spacing w:before="240" w:after="0" w:line="240" w:lineRule="auto"/>
      <w:outlineLvl w:val="1"/>
    </w:pPr>
    <w:rPr>
      <w:rFonts w:eastAsiaTheme="majorEastAsia" w:cstheme="majorBidi"/>
      <w:caps/>
      <w:color w:val="9F4110" w:themeColor="accent2" w:themeShade="BF"/>
      <w:sz w:val="32"/>
      <w:szCs w:val="26"/>
    </w:rPr>
  </w:style>
  <w:style w:type="paragraph" w:styleId="Heading3">
    <w:name w:val="heading 3"/>
    <w:basedOn w:val="Normal"/>
    <w:next w:val="Normal"/>
    <w:link w:val="Heading3Char"/>
    <w:uiPriority w:val="9"/>
    <w:unhideWhenUsed/>
    <w:qFormat/>
    <w:pPr>
      <w:keepNext/>
      <w:keepLines/>
      <w:pBdr>
        <w:top w:val="single" w:sz="24" w:space="1" w:color="FADCCD" w:themeColor="accent2" w:themeTint="33"/>
        <w:left w:val="single" w:sz="24" w:space="0" w:color="FADCCD" w:themeColor="accent2" w:themeTint="33"/>
        <w:bottom w:val="single" w:sz="24" w:space="1" w:color="FADCCD" w:themeColor="accent2" w:themeTint="33"/>
      </w:pBdr>
      <w:shd w:val="clear" w:color="auto" w:fill="FADCCD" w:themeFill="accent2" w:themeFillTint="33"/>
      <w:spacing w:after="0" w:line="240" w:lineRule="auto"/>
      <w:outlineLvl w:val="2"/>
    </w:pPr>
    <w:rPr>
      <w:rFonts w:eastAsiaTheme="majorEastAsia" w:cstheme="majorBidi"/>
      <w:caps/>
      <w:color w:val="6A2C0B" w:themeColor="accent2" w:themeShade="80"/>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eastAsiaTheme="majorEastAsia" w:cstheme="majorBidi"/>
      <w:iCs/>
      <w:caps/>
      <w:sz w:val="26"/>
    </w:rPr>
  </w:style>
  <w:style w:type="paragraph" w:styleId="Heading5">
    <w:name w:val="heading 5"/>
    <w:basedOn w:val="Normal"/>
    <w:next w:val="Normal"/>
    <w:link w:val="Heading5Char"/>
    <w:uiPriority w:val="9"/>
    <w:unhideWhenUsed/>
    <w:qFormat/>
    <w:pPr>
      <w:keepNext/>
      <w:keepLines/>
      <w:pBdr>
        <w:top w:val="single" w:sz="8" w:space="3" w:color="A5300F" w:themeColor="accent1"/>
        <w:bottom w:val="single" w:sz="8" w:space="3" w:color="A5300F" w:themeColor="accent1"/>
      </w:pBdr>
      <w:shd w:val="clear" w:color="auto" w:fill="A5300F"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pPr>
      <w:keepNext/>
      <w:keepLines/>
      <w:spacing w:before="120" w:line="240" w:lineRule="auto"/>
      <w:outlineLvl w:val="5"/>
    </w:pPr>
    <w:rPr>
      <w:rFonts w:eastAsiaTheme="majorEastAsia" w:cstheme="majorBidi"/>
      <w:color w:val="262626" w:themeColor="text1" w:themeTint="D9"/>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i/>
      <w:iCs/>
      <w:color w:val="511707" w:themeColor="accent1" w:themeShade="7F"/>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A5300F" w:themeColor="accent1"/>
      <w:spacing w:val="0"/>
    </w:rPr>
  </w:style>
  <w:style w:type="character" w:customStyle="1" w:styleId="Heading1Char">
    <w:name w:val="Heading 1 Char"/>
    <w:basedOn w:val="DefaultParagraphFont"/>
    <w:link w:val="Heading1"/>
    <w:uiPriority w:val="9"/>
    <w:rPr>
      <w:rFonts w:eastAsiaTheme="majorEastAsia" w:cstheme="majorBidi"/>
      <w:caps/>
      <w:color w:val="9F4110" w:themeColor="accent2" w:themeShade="BF"/>
      <w:sz w:val="48"/>
      <w:szCs w:val="32"/>
    </w:rPr>
  </w:style>
  <w:style w:type="paragraph" w:styleId="Subtitle">
    <w:name w:val="Subtitle"/>
    <w:basedOn w:val="Normal"/>
    <w:link w:val="SubtitleChar"/>
    <w:uiPriority w:val="2"/>
    <w:qFormat/>
    <w:pPr>
      <w:numPr>
        <w:ilvl w:val="1"/>
      </w:numPr>
      <w:spacing w:after="480" w:line="240" w:lineRule="auto"/>
      <w:contextualSpacing/>
      <w:jc w:val="center"/>
    </w:pPr>
    <w:rPr>
      <w:rFonts w:asciiTheme="majorHAnsi" w:hAnsiTheme="majorHAnsi"/>
      <w:caps/>
      <w:sz w:val="28"/>
    </w:rPr>
  </w:style>
  <w:style w:type="character" w:customStyle="1" w:styleId="SubtitleChar">
    <w:name w:val="Subtitle Char"/>
    <w:basedOn w:val="DefaultParagraphFont"/>
    <w:link w:val="Subtitle"/>
    <w:uiPriority w:val="2"/>
    <w:rPr>
      <w:rFonts w:asciiTheme="majorHAnsi" w:hAnsiTheme="majorHAnsi"/>
      <w:caps/>
      <w:sz w:val="28"/>
    </w:rPr>
  </w:style>
  <w:style w:type="paragraph" w:styleId="Title">
    <w:name w:val="Title"/>
    <w:basedOn w:val="Heading1"/>
    <w:link w:val="TitleChar"/>
    <w:uiPriority w:val="1"/>
    <w:qFormat/>
    <w:pPr>
      <w:spacing w:before="120"/>
      <w:contextualSpacing/>
      <w:jc w:val="center"/>
    </w:pPr>
    <w:rPr>
      <w:rFonts w:asciiTheme="majorHAnsi" w:hAnsiTheme="majorHAnsi"/>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9F4110" w:themeColor="accent2" w:themeShade="BF"/>
      <w:kern w:val="28"/>
      <w:sz w:val="88"/>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eastAsiaTheme="majorEastAsia" w:cstheme="majorBidi"/>
      <w:caps/>
      <w:color w:val="9F4110" w:themeColor="accent2" w:themeShade="BF"/>
      <w:sz w:val="32"/>
      <w:szCs w:val="26"/>
    </w:rPr>
  </w:style>
  <w:style w:type="character" w:customStyle="1" w:styleId="Heading3Char">
    <w:name w:val="Heading 3 Char"/>
    <w:basedOn w:val="DefaultParagraphFont"/>
    <w:link w:val="Heading3"/>
    <w:uiPriority w:val="9"/>
    <w:rPr>
      <w:rFonts w:eastAsiaTheme="majorEastAsia" w:cstheme="majorBidi"/>
      <w:caps/>
      <w:color w:val="6A2C0B" w:themeColor="accent2" w:themeShade="80"/>
      <w:sz w:val="28"/>
      <w:shd w:val="clear" w:color="auto" w:fill="FADCCD" w:themeFill="accent2" w:themeFillTint="33"/>
    </w:rPr>
  </w:style>
  <w:style w:type="character" w:customStyle="1" w:styleId="Heading4Char">
    <w:name w:val="Heading 4 Char"/>
    <w:basedOn w:val="DefaultParagraphFont"/>
    <w:link w:val="Heading4"/>
    <w:uiPriority w:val="9"/>
    <w:rPr>
      <w:rFonts w:eastAsiaTheme="majorEastAsia" w:cstheme="majorBidi"/>
      <w:iCs/>
      <w:caps/>
      <w:color w:val="595959" w:themeColor="text1" w:themeTint="A6"/>
      <w:sz w:val="26"/>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A5300F" w:themeFill="accent1"/>
    </w:rPr>
  </w:style>
  <w:style w:type="character" w:customStyle="1" w:styleId="Heading6Char">
    <w:name w:val="Heading 6 Char"/>
    <w:basedOn w:val="DefaultParagraphFont"/>
    <w:link w:val="Heading6"/>
    <w:uiPriority w:val="9"/>
    <w:rPr>
      <w:rFonts w:eastAsiaTheme="majorEastAsia" w:cstheme="majorBidi"/>
      <w:color w:val="262626" w:themeColor="text1" w:themeTint="D9"/>
    </w:rPr>
  </w:style>
  <w:style w:type="character" w:styleId="IntenseEmphasis">
    <w:name w:val="Intense Emphasis"/>
    <w:basedOn w:val="DefaultParagraphFont"/>
    <w:uiPriority w:val="21"/>
    <w:qFormat/>
    <w:rPr>
      <w:b/>
      <w:iCs/>
      <w:color w:val="A5300F" w:themeColor="accen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9F4110" w:themeColor="accent2" w:themeShade="BF"/>
      <w:sz w:val="20"/>
    </w:rPr>
  </w:style>
  <w:style w:type="character" w:customStyle="1" w:styleId="FooterChar">
    <w:name w:val="Footer Char"/>
    <w:basedOn w:val="DefaultParagraphFont"/>
    <w:link w:val="Footer"/>
    <w:uiPriority w:val="99"/>
    <w:rPr>
      <w:caps/>
      <w:color w:val="9F4110" w:themeColor="accent2" w:themeShade="BF"/>
      <w:sz w:val="20"/>
    </w:rPr>
  </w:style>
  <w:style w:type="paragraph" w:styleId="Header">
    <w:name w:val="header"/>
    <w:basedOn w:val="Normal"/>
    <w:link w:val="HeaderChar"/>
    <w:uiPriority w:val="99"/>
    <w:unhideWhenUsed/>
    <w:pPr>
      <w:spacing w:before="40" w:after="40" w:line="240" w:lineRule="auto"/>
    </w:pPr>
    <w:rPr>
      <w:caps/>
      <w:color w:val="9F4110" w:themeColor="accent2" w:themeShade="BF"/>
      <w:sz w:val="20"/>
    </w:rPr>
  </w:style>
  <w:style w:type="character" w:customStyle="1" w:styleId="HeaderChar">
    <w:name w:val="Header Char"/>
    <w:basedOn w:val="DefaultParagraphFont"/>
    <w:link w:val="Header"/>
    <w:uiPriority w:val="99"/>
    <w:rPr>
      <w:caps/>
      <w:color w:val="9F4110" w:themeColor="accent2" w:themeShade="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TOCHeading">
    <w:name w:val="TOC Heading"/>
    <w:basedOn w:val="Heading1"/>
    <w:next w:val="Normal"/>
    <w:uiPriority w:val="39"/>
    <w:semiHidden/>
    <w:unhideWhenUsed/>
    <w:qFormat/>
    <w:pPr>
      <w:outlineLvl w:val="9"/>
    </w:pPr>
    <w:rPr>
      <w:caps w:val="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11707" w:themeColor="accent1" w:themeShade="7F"/>
    </w:rPr>
  </w:style>
  <w:style w:type="character" w:customStyle="1" w:styleId="m7689310812150227956gmail-il">
    <w:name w:val="m_7689310812150227956gmail-il"/>
    <w:basedOn w:val="DefaultParagraphFont"/>
    <w:rsid w:val="00690F1F"/>
  </w:style>
  <w:style w:type="character" w:styleId="Strong">
    <w:name w:val="Strong"/>
    <w:basedOn w:val="DefaultParagraphFont"/>
    <w:uiPriority w:val="22"/>
    <w:qFormat/>
    <w:rsid w:val="00D37E02"/>
    <w:rPr>
      <w:b/>
      <w:bCs/>
    </w:rPr>
  </w:style>
  <w:style w:type="paragraph" w:styleId="BalloonText">
    <w:name w:val="Balloon Text"/>
    <w:basedOn w:val="Normal"/>
    <w:link w:val="BalloonTextChar"/>
    <w:uiPriority w:val="99"/>
    <w:semiHidden/>
    <w:unhideWhenUsed/>
    <w:rsid w:val="00D0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2405">
      <w:bodyDiv w:val="1"/>
      <w:marLeft w:val="0"/>
      <w:marRight w:val="0"/>
      <w:marTop w:val="0"/>
      <w:marBottom w:val="0"/>
      <w:divBdr>
        <w:top w:val="none" w:sz="0" w:space="0" w:color="auto"/>
        <w:left w:val="none" w:sz="0" w:space="0" w:color="auto"/>
        <w:bottom w:val="none" w:sz="0" w:space="0" w:color="auto"/>
        <w:right w:val="none" w:sz="0" w:space="0" w:color="auto"/>
      </w:divBdr>
      <w:divsChild>
        <w:div w:id="2111075969">
          <w:marLeft w:val="0"/>
          <w:marRight w:val="0"/>
          <w:marTop w:val="0"/>
          <w:marBottom w:val="0"/>
          <w:divBdr>
            <w:top w:val="none" w:sz="0" w:space="0" w:color="auto"/>
            <w:left w:val="none" w:sz="0" w:space="0" w:color="auto"/>
            <w:bottom w:val="none" w:sz="0" w:space="0" w:color="auto"/>
            <w:right w:val="none" w:sz="0" w:space="0" w:color="auto"/>
          </w:divBdr>
        </w:div>
        <w:div w:id="1549612925">
          <w:marLeft w:val="0"/>
          <w:marRight w:val="0"/>
          <w:marTop w:val="0"/>
          <w:marBottom w:val="0"/>
          <w:divBdr>
            <w:top w:val="none" w:sz="0" w:space="0" w:color="auto"/>
            <w:left w:val="none" w:sz="0" w:space="0" w:color="auto"/>
            <w:bottom w:val="none" w:sz="0" w:space="0" w:color="auto"/>
            <w:right w:val="none" w:sz="0" w:space="0" w:color="auto"/>
          </w:divBdr>
        </w:div>
        <w:div w:id="1526089392">
          <w:marLeft w:val="0"/>
          <w:marRight w:val="0"/>
          <w:marTop w:val="0"/>
          <w:marBottom w:val="0"/>
          <w:divBdr>
            <w:top w:val="none" w:sz="0" w:space="0" w:color="auto"/>
            <w:left w:val="none" w:sz="0" w:space="0" w:color="auto"/>
            <w:bottom w:val="none" w:sz="0" w:space="0" w:color="auto"/>
            <w:right w:val="none" w:sz="0" w:space="0" w:color="auto"/>
          </w:divBdr>
        </w:div>
        <w:div w:id="1661883749">
          <w:marLeft w:val="0"/>
          <w:marRight w:val="0"/>
          <w:marTop w:val="0"/>
          <w:marBottom w:val="0"/>
          <w:divBdr>
            <w:top w:val="none" w:sz="0" w:space="0" w:color="auto"/>
            <w:left w:val="none" w:sz="0" w:space="0" w:color="auto"/>
            <w:bottom w:val="none" w:sz="0" w:space="0" w:color="auto"/>
            <w:right w:val="none" w:sz="0" w:space="0" w:color="auto"/>
          </w:divBdr>
        </w:div>
        <w:div w:id="756100193">
          <w:marLeft w:val="0"/>
          <w:marRight w:val="0"/>
          <w:marTop w:val="0"/>
          <w:marBottom w:val="0"/>
          <w:divBdr>
            <w:top w:val="none" w:sz="0" w:space="0" w:color="auto"/>
            <w:left w:val="none" w:sz="0" w:space="0" w:color="auto"/>
            <w:bottom w:val="none" w:sz="0" w:space="0" w:color="auto"/>
            <w:right w:val="none" w:sz="0" w:space="0" w:color="auto"/>
          </w:divBdr>
        </w:div>
        <w:div w:id="558857672">
          <w:marLeft w:val="0"/>
          <w:marRight w:val="0"/>
          <w:marTop w:val="0"/>
          <w:marBottom w:val="0"/>
          <w:divBdr>
            <w:top w:val="none" w:sz="0" w:space="0" w:color="auto"/>
            <w:left w:val="none" w:sz="0" w:space="0" w:color="auto"/>
            <w:bottom w:val="none" w:sz="0" w:space="0" w:color="auto"/>
            <w:right w:val="none" w:sz="0" w:space="0" w:color="auto"/>
          </w:divBdr>
        </w:div>
        <w:div w:id="476805231">
          <w:marLeft w:val="0"/>
          <w:marRight w:val="0"/>
          <w:marTop w:val="0"/>
          <w:marBottom w:val="0"/>
          <w:divBdr>
            <w:top w:val="none" w:sz="0" w:space="0" w:color="auto"/>
            <w:left w:val="none" w:sz="0" w:space="0" w:color="auto"/>
            <w:bottom w:val="none" w:sz="0" w:space="0" w:color="auto"/>
            <w:right w:val="none" w:sz="0" w:space="0" w:color="auto"/>
          </w:divBdr>
        </w:div>
        <w:div w:id="1616281045">
          <w:marLeft w:val="0"/>
          <w:marRight w:val="0"/>
          <w:marTop w:val="0"/>
          <w:marBottom w:val="0"/>
          <w:divBdr>
            <w:top w:val="none" w:sz="0" w:space="0" w:color="auto"/>
            <w:left w:val="none" w:sz="0" w:space="0" w:color="auto"/>
            <w:bottom w:val="none" w:sz="0" w:space="0" w:color="auto"/>
            <w:right w:val="none" w:sz="0" w:space="0" w:color="auto"/>
          </w:divBdr>
        </w:div>
        <w:div w:id="93330038">
          <w:marLeft w:val="0"/>
          <w:marRight w:val="0"/>
          <w:marTop w:val="0"/>
          <w:marBottom w:val="0"/>
          <w:divBdr>
            <w:top w:val="none" w:sz="0" w:space="0" w:color="auto"/>
            <w:left w:val="none" w:sz="0" w:space="0" w:color="auto"/>
            <w:bottom w:val="none" w:sz="0" w:space="0" w:color="auto"/>
            <w:right w:val="none" w:sz="0" w:space="0" w:color="auto"/>
          </w:divBdr>
        </w:div>
      </w:divsChild>
    </w:div>
    <w:div w:id="2006783381">
      <w:bodyDiv w:val="1"/>
      <w:marLeft w:val="0"/>
      <w:marRight w:val="0"/>
      <w:marTop w:val="0"/>
      <w:marBottom w:val="0"/>
      <w:divBdr>
        <w:top w:val="none" w:sz="0" w:space="0" w:color="auto"/>
        <w:left w:val="none" w:sz="0" w:space="0" w:color="auto"/>
        <w:bottom w:val="none" w:sz="0" w:space="0" w:color="auto"/>
        <w:right w:val="none" w:sz="0" w:space="0" w:color="auto"/>
      </w:divBdr>
      <w:divsChild>
        <w:div w:id="468939085">
          <w:marLeft w:val="0"/>
          <w:marRight w:val="0"/>
          <w:marTop w:val="0"/>
          <w:marBottom w:val="0"/>
          <w:divBdr>
            <w:top w:val="none" w:sz="0" w:space="0" w:color="auto"/>
            <w:left w:val="none" w:sz="0" w:space="0" w:color="auto"/>
            <w:bottom w:val="none" w:sz="0" w:space="0" w:color="auto"/>
            <w:right w:val="none" w:sz="0" w:space="0" w:color="auto"/>
          </w:divBdr>
        </w:div>
        <w:div w:id="861209652">
          <w:marLeft w:val="0"/>
          <w:marRight w:val="0"/>
          <w:marTop w:val="0"/>
          <w:marBottom w:val="0"/>
          <w:divBdr>
            <w:top w:val="none" w:sz="0" w:space="0" w:color="auto"/>
            <w:left w:val="none" w:sz="0" w:space="0" w:color="auto"/>
            <w:bottom w:val="none" w:sz="0" w:space="0" w:color="auto"/>
            <w:right w:val="none" w:sz="0" w:space="0" w:color="auto"/>
          </w:divBdr>
        </w:div>
        <w:div w:id="1494638755">
          <w:marLeft w:val="0"/>
          <w:marRight w:val="0"/>
          <w:marTop w:val="0"/>
          <w:marBottom w:val="0"/>
          <w:divBdr>
            <w:top w:val="none" w:sz="0" w:space="0" w:color="auto"/>
            <w:left w:val="none" w:sz="0" w:space="0" w:color="auto"/>
            <w:bottom w:val="none" w:sz="0" w:space="0" w:color="auto"/>
            <w:right w:val="none" w:sz="0" w:space="0" w:color="auto"/>
          </w:divBdr>
        </w:div>
        <w:div w:id="1964459151">
          <w:marLeft w:val="0"/>
          <w:marRight w:val="0"/>
          <w:marTop w:val="0"/>
          <w:marBottom w:val="0"/>
          <w:divBdr>
            <w:top w:val="none" w:sz="0" w:space="0" w:color="auto"/>
            <w:left w:val="none" w:sz="0" w:space="0" w:color="auto"/>
            <w:bottom w:val="none" w:sz="0" w:space="0" w:color="auto"/>
            <w:right w:val="none" w:sz="0" w:space="0" w:color="auto"/>
          </w:divBdr>
        </w:div>
        <w:div w:id="932587738">
          <w:marLeft w:val="0"/>
          <w:marRight w:val="0"/>
          <w:marTop w:val="0"/>
          <w:marBottom w:val="0"/>
          <w:divBdr>
            <w:top w:val="none" w:sz="0" w:space="0" w:color="auto"/>
            <w:left w:val="none" w:sz="0" w:space="0" w:color="auto"/>
            <w:bottom w:val="none" w:sz="0" w:space="0" w:color="auto"/>
            <w:right w:val="none" w:sz="0" w:space="0" w:color="auto"/>
          </w:divBdr>
        </w:div>
        <w:div w:id="990136641">
          <w:marLeft w:val="0"/>
          <w:marRight w:val="0"/>
          <w:marTop w:val="0"/>
          <w:marBottom w:val="0"/>
          <w:divBdr>
            <w:top w:val="none" w:sz="0" w:space="0" w:color="auto"/>
            <w:left w:val="none" w:sz="0" w:space="0" w:color="auto"/>
            <w:bottom w:val="none" w:sz="0" w:space="0" w:color="auto"/>
            <w:right w:val="none" w:sz="0" w:space="0" w:color="auto"/>
          </w:divBdr>
        </w:div>
        <w:div w:id="1886260973">
          <w:marLeft w:val="0"/>
          <w:marRight w:val="0"/>
          <w:marTop w:val="0"/>
          <w:marBottom w:val="0"/>
          <w:divBdr>
            <w:top w:val="none" w:sz="0" w:space="0" w:color="auto"/>
            <w:left w:val="none" w:sz="0" w:space="0" w:color="auto"/>
            <w:bottom w:val="none" w:sz="0" w:space="0" w:color="auto"/>
            <w:right w:val="none" w:sz="0" w:space="0" w:color="auto"/>
          </w:divBdr>
        </w:div>
        <w:div w:id="856849213">
          <w:marLeft w:val="0"/>
          <w:marRight w:val="0"/>
          <w:marTop w:val="0"/>
          <w:marBottom w:val="0"/>
          <w:divBdr>
            <w:top w:val="none" w:sz="0" w:space="0" w:color="auto"/>
            <w:left w:val="none" w:sz="0" w:space="0" w:color="auto"/>
            <w:bottom w:val="none" w:sz="0" w:space="0" w:color="auto"/>
            <w:right w:val="none" w:sz="0" w:space="0" w:color="auto"/>
          </w:divBdr>
        </w:div>
        <w:div w:id="1010723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1" Type="http://schemas.openxmlformats.org/officeDocument/2006/relationships/image" Target="media/image5.jpg"/><Relationship Id="rId22" Type="http://schemas.openxmlformats.org/officeDocument/2006/relationships/image" Target="media/image4.jpg"/><Relationship Id="rId23" Type="http://schemas.openxmlformats.org/officeDocument/2006/relationships/image" Target="media/image3.jpg"/><Relationship Id="rId24" Type="http://schemas.openxmlformats.org/officeDocument/2006/relationships/image" Target="media/image2.jpg"/><Relationship Id="rId25" Type="http://schemas.openxmlformats.org/officeDocument/2006/relationships/image" Target="media/image1.jpg"/><Relationship Id="rId26"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LE\AppData\Roaming\Microsoft\Templates\Newsletter%20with%20headings.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98">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327B-DD0E-4E85-B4F8-A191DB3D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with headings</Template>
  <TotalTime>0</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ABLE</dc:creator>
  <cp:lastModifiedBy>Beth Trace</cp:lastModifiedBy>
  <cp:revision>2</cp:revision>
  <dcterms:created xsi:type="dcterms:W3CDTF">2017-11-02T14:51:00Z</dcterms:created>
  <dcterms:modified xsi:type="dcterms:W3CDTF">2017-11-02T14:51:00Z</dcterms:modified>
</cp:coreProperties>
</file>